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34" w:rsidRPr="00B73634" w:rsidRDefault="00B73634" w:rsidP="00B73634">
      <w:pPr>
        <w:jc w:val="center"/>
        <w:rPr>
          <w:b/>
        </w:rPr>
      </w:pPr>
      <w:r w:rsidRPr="00B73634">
        <w:rPr>
          <w:b/>
        </w:rPr>
        <w:t>ПОЛОЖЕНИЕ</w:t>
      </w:r>
    </w:p>
    <w:p w:rsidR="00B73634" w:rsidRPr="00B73634" w:rsidRDefault="00B73634" w:rsidP="00B73634">
      <w:pPr>
        <w:jc w:val="center"/>
        <w:rPr>
          <w:b/>
          <w:bCs/>
          <w:spacing w:val="-5"/>
        </w:rPr>
      </w:pPr>
      <w:r w:rsidRPr="00B73634">
        <w:rPr>
          <w:b/>
          <w:bCs/>
          <w:spacing w:val="-5"/>
        </w:rPr>
        <w:t xml:space="preserve">о региональном конкурсе  детских творческих работ на экологическую тематику </w:t>
      </w:r>
    </w:p>
    <w:p w:rsidR="00B73634" w:rsidRPr="00B73634" w:rsidRDefault="00B73634" w:rsidP="00B73634">
      <w:pPr>
        <w:jc w:val="center"/>
        <w:rPr>
          <w:b/>
          <w:bCs/>
          <w:spacing w:val="-5"/>
        </w:rPr>
      </w:pPr>
      <w:r w:rsidRPr="00B73634">
        <w:rPr>
          <w:b/>
          <w:bCs/>
          <w:spacing w:val="-5"/>
        </w:rPr>
        <w:t xml:space="preserve"> «Мой меньший брат заботе рад» </w:t>
      </w:r>
    </w:p>
    <w:p w:rsidR="00B73634" w:rsidRPr="00B73634" w:rsidRDefault="00B73634" w:rsidP="00B73634">
      <w:pPr>
        <w:jc w:val="center"/>
      </w:pPr>
    </w:p>
    <w:p w:rsidR="00B73634" w:rsidRPr="00B73634" w:rsidRDefault="00B73634" w:rsidP="00B73634">
      <w:pPr>
        <w:jc w:val="center"/>
      </w:pPr>
      <w:r w:rsidRPr="00B73634">
        <w:t>1. Общие положения</w:t>
      </w:r>
    </w:p>
    <w:p w:rsidR="00B73634" w:rsidRPr="00B73634" w:rsidRDefault="00B73634" w:rsidP="00B73634">
      <w:pPr>
        <w:tabs>
          <w:tab w:val="left" w:pos="709"/>
        </w:tabs>
        <w:jc w:val="both"/>
      </w:pPr>
      <w:r w:rsidRPr="00B73634">
        <w:tab/>
        <w:t xml:space="preserve">1.1. Настоящее Положение регламентирует порядок организации и проведения регионального конкурса детских творческих работ на экологическую тематику </w:t>
      </w:r>
      <w:r w:rsidRPr="00B73634">
        <w:rPr>
          <w:b/>
          <w:bCs/>
          <w:spacing w:val="-5"/>
        </w:rPr>
        <w:t xml:space="preserve">«Мой меньший брат заботе рад» </w:t>
      </w:r>
      <w:r w:rsidRPr="00B73634">
        <w:t>(далее - Конкурс).</w:t>
      </w:r>
    </w:p>
    <w:p w:rsidR="00B73634" w:rsidRPr="00B73634" w:rsidRDefault="00B73634" w:rsidP="00B73634">
      <w:pPr>
        <w:tabs>
          <w:tab w:val="left" w:pos="709"/>
        </w:tabs>
        <w:jc w:val="both"/>
      </w:pPr>
      <w:r w:rsidRPr="00B73634">
        <w:tab/>
        <w:t>1.2. Конкурс проводится в целях экологического воспитания и развития творческого потенциала подрастающего поколения Самарской области, распространения положительного практического опыта образовательной и воспитательной работы в сфере экологии и формирования экологической культуры населения Самарской области, развития природоохранного волонтерского движения на территории региона.</w:t>
      </w:r>
    </w:p>
    <w:p w:rsidR="00B73634" w:rsidRPr="00B73634" w:rsidRDefault="00B73634" w:rsidP="00B73634">
      <w:pPr>
        <w:jc w:val="both"/>
      </w:pPr>
      <w:r w:rsidRPr="00B73634">
        <w:tab/>
        <w:t>1.3. Конкурс организуется и проводится по заказу министерства лесного хозяйства, охраны окружающей среды и природопользования Самарской области (далее – министерство) ГБУ СО «Природоохранный центр» в рамках «Государственного задания на выполнение государственных работ государственным бюджетным учреждением Самарской области «Природоохранный центр» на 2020 год и на плановый период 2021 и 2022 годов».</w:t>
      </w:r>
    </w:p>
    <w:p w:rsidR="00B73634" w:rsidRPr="00B73634" w:rsidRDefault="00B73634" w:rsidP="00B73634">
      <w:pPr>
        <w:tabs>
          <w:tab w:val="left" w:pos="709"/>
        </w:tabs>
        <w:ind w:firstLine="585"/>
        <w:jc w:val="both"/>
      </w:pPr>
      <w:r w:rsidRPr="00B73634">
        <w:t xml:space="preserve">1.4. Для подведения итогов Конкурса ГБУ СО «Природоохранный центр» по согласованию с министерством формирует Конкурсную комиссию. </w:t>
      </w:r>
    </w:p>
    <w:p w:rsidR="00B73634" w:rsidRPr="00B73634" w:rsidRDefault="00B73634" w:rsidP="00B73634">
      <w:pPr>
        <w:tabs>
          <w:tab w:val="left" w:pos="709"/>
        </w:tabs>
        <w:ind w:firstLine="585"/>
        <w:jc w:val="both"/>
      </w:pPr>
      <w:r w:rsidRPr="00B73634">
        <w:t>Председатель и секретарь Конкурсной комиссии избираются из числа её членов открытым голосованием простым большинством голосов.</w:t>
      </w:r>
    </w:p>
    <w:p w:rsidR="00B73634" w:rsidRPr="00B73634" w:rsidRDefault="00B73634" w:rsidP="00B73634">
      <w:pPr>
        <w:tabs>
          <w:tab w:val="left" w:pos="709"/>
        </w:tabs>
        <w:jc w:val="both"/>
      </w:pPr>
      <w:r w:rsidRPr="00B73634">
        <w:tab/>
        <w:t>1.5. Члены Конкурсной комиссии участвуют в организации и проведении Конкурса на общественных началах.</w:t>
      </w:r>
    </w:p>
    <w:p w:rsidR="00B73634" w:rsidRPr="00B73634" w:rsidRDefault="00B73634" w:rsidP="00B73634">
      <w:pPr>
        <w:tabs>
          <w:tab w:val="left" w:pos="612"/>
          <w:tab w:val="left" w:pos="709"/>
        </w:tabs>
        <w:ind w:firstLine="708"/>
        <w:jc w:val="both"/>
      </w:pPr>
      <w:r w:rsidRPr="00B73634">
        <w:t xml:space="preserve">1.6. Анонс Конкурса и информация об его итогах размещаются на сайте министерства: </w:t>
      </w:r>
      <w:hyperlink r:id="rId5" w:history="1">
        <w:r w:rsidRPr="00B73634">
          <w:rPr>
            <w:rStyle w:val="a5"/>
            <w:lang w:val="en-US"/>
          </w:rPr>
          <w:t>www</w:t>
        </w:r>
        <w:r w:rsidRPr="00B73634">
          <w:rPr>
            <w:rStyle w:val="a5"/>
          </w:rPr>
          <w:t>.</w:t>
        </w:r>
        <w:r w:rsidRPr="00B73634">
          <w:rPr>
            <w:rStyle w:val="a5"/>
            <w:lang w:val="en-US"/>
          </w:rPr>
          <w:t>priroda</w:t>
        </w:r>
        <w:r w:rsidRPr="00B73634">
          <w:rPr>
            <w:rStyle w:val="a5"/>
          </w:rPr>
          <w:t>.</w:t>
        </w:r>
        <w:r w:rsidRPr="00B73634">
          <w:rPr>
            <w:rStyle w:val="a5"/>
            <w:lang w:val="en-US"/>
          </w:rPr>
          <w:t>samregion</w:t>
        </w:r>
        <w:r w:rsidRPr="00B73634">
          <w:rPr>
            <w:rStyle w:val="a5"/>
          </w:rPr>
          <w:t>.</w:t>
        </w:r>
        <w:r w:rsidRPr="00B73634">
          <w:rPr>
            <w:rStyle w:val="a5"/>
            <w:lang w:val="en-US"/>
          </w:rPr>
          <w:t>ru</w:t>
        </w:r>
      </w:hyperlink>
      <w:r w:rsidRPr="00B73634">
        <w:t xml:space="preserve"> и региональном экологическом портале «Живая вода»: http://ecoportalsamara.ru/.</w:t>
      </w:r>
    </w:p>
    <w:p w:rsidR="00B73634" w:rsidRPr="00B73634" w:rsidRDefault="00B73634" w:rsidP="00B73634">
      <w:pPr>
        <w:tabs>
          <w:tab w:val="left" w:pos="709"/>
        </w:tabs>
        <w:jc w:val="both"/>
      </w:pPr>
    </w:p>
    <w:p w:rsidR="00B73634" w:rsidRPr="00B73634" w:rsidRDefault="00B73634" w:rsidP="00B73634">
      <w:pPr>
        <w:tabs>
          <w:tab w:val="left" w:pos="709"/>
        </w:tabs>
        <w:jc w:val="center"/>
      </w:pPr>
      <w:r w:rsidRPr="00B73634">
        <w:t>2. Концепция Конкурса</w:t>
      </w:r>
    </w:p>
    <w:p w:rsidR="00B73634" w:rsidRPr="00B73634" w:rsidRDefault="00B73634" w:rsidP="00B73634">
      <w:pPr>
        <w:tabs>
          <w:tab w:val="left" w:pos="709"/>
        </w:tabs>
        <w:jc w:val="center"/>
      </w:pPr>
    </w:p>
    <w:p w:rsidR="00B73634" w:rsidRPr="00B73634" w:rsidRDefault="00B73634" w:rsidP="00B73634">
      <w:pPr>
        <w:tabs>
          <w:tab w:val="left" w:pos="709"/>
        </w:tabs>
        <w:jc w:val="both"/>
      </w:pPr>
      <w:r w:rsidRPr="00B73634">
        <w:rPr>
          <w:spacing w:val="-12"/>
        </w:rPr>
        <w:tab/>
      </w:r>
      <w:r w:rsidRPr="00B73634">
        <w:t>2.1. Конкурс посвящен ответственному отношению к животным в обществе.</w:t>
      </w:r>
    </w:p>
    <w:p w:rsidR="00B73634" w:rsidRPr="00B73634" w:rsidRDefault="00B73634" w:rsidP="00B73634">
      <w:pPr>
        <w:ind w:firstLine="708"/>
        <w:jc w:val="both"/>
      </w:pPr>
      <w:r w:rsidRPr="00B73634">
        <w:t>Нередко волонтёры, занимающиеся спасением представителей городской фауны, сталкиваются с прохладным отношением к своей работе как непервостепенной на фоне "человеческих" проблем. Но именно через бережное отношение к животным можно воспитать в ребёнке уважение к жизни, в том числе и к человеческой. Воспитание ответственного отношения к животным – большой шаг к гуманизации всего общества. Особенно остро проблема бездомных животных встала в период пандемии, когда многие приюты, которые ранее существовали за счет добровольных пожертвований граждан и организаций, в условиях самоизоляции и экономического кризиса оказались под угрозой закрытия.</w:t>
      </w:r>
    </w:p>
    <w:p w:rsidR="00B73634" w:rsidRPr="00B73634" w:rsidRDefault="00B73634" w:rsidP="00B73634">
      <w:pPr>
        <w:ind w:firstLine="708"/>
        <w:jc w:val="both"/>
      </w:pPr>
      <w:r w:rsidRPr="00B73634">
        <w:t xml:space="preserve">Участникам конкурса «Мой меньший брат заботе рад» предлагается отразить в своих творческих работах проблему ответственного отношения к представителям городской фауны и домашним животным (кошкам, собакам, кроликам, хомякам, птицам, аквариумным рыбкам и пр.)  Преоритетными считаются следующие темы: забота о домашних питомцах, недопущение содержания в домашних условиях диких неодомашненных животных, пресечение жестокого обращения с животными, положение животных в городе, развитие волонтерского движения в помощь бездомным животным (особенно в условиях пандемии), помощь птицам в зимнее время, деятельность приютов для животных, создание городской инфраструктуры, в которой учтены "интересы" домашних животных (наличие площадок для выгула собак, тренировочных площадок, </w:t>
      </w:r>
      <w:r w:rsidRPr="00B73634">
        <w:lastRenderedPageBreak/>
        <w:t>сети ветеринарных клиник и аптек и пр.), совершенствование законодательства в сфере защиты прав животных.</w:t>
      </w:r>
    </w:p>
    <w:p w:rsidR="00B73634" w:rsidRPr="00B73634" w:rsidRDefault="00B73634" w:rsidP="00B73634">
      <w:pPr>
        <w:tabs>
          <w:tab w:val="left" w:pos="709"/>
        </w:tabs>
        <w:ind w:firstLine="708"/>
        <w:jc w:val="both"/>
        <w:rPr>
          <w:spacing w:val="-12"/>
        </w:rPr>
      </w:pPr>
      <w:r w:rsidRPr="00B73634">
        <w:t xml:space="preserve">2.2. </w:t>
      </w:r>
      <w:r w:rsidRPr="00B73634">
        <w:rPr>
          <w:spacing w:val="-12"/>
        </w:rPr>
        <w:t xml:space="preserve"> Возрастные категории конкурса:</w:t>
      </w:r>
    </w:p>
    <w:p w:rsidR="00B73634" w:rsidRPr="00B73634" w:rsidRDefault="00B73634" w:rsidP="00B73634">
      <w:pPr>
        <w:numPr>
          <w:ilvl w:val="0"/>
          <w:numId w:val="2"/>
        </w:numPr>
        <w:tabs>
          <w:tab w:val="left" w:pos="709"/>
        </w:tabs>
        <w:suppressAutoHyphens/>
        <w:jc w:val="both"/>
        <w:rPr>
          <w:spacing w:val="-12"/>
        </w:rPr>
      </w:pPr>
      <w:r w:rsidRPr="00B73634">
        <w:rPr>
          <w:spacing w:val="-12"/>
        </w:rPr>
        <w:t>«Младшая» (5-9 лет)</w:t>
      </w:r>
    </w:p>
    <w:p w:rsidR="00B73634" w:rsidRPr="00B73634" w:rsidRDefault="00B73634" w:rsidP="00B73634">
      <w:pPr>
        <w:numPr>
          <w:ilvl w:val="0"/>
          <w:numId w:val="2"/>
        </w:numPr>
        <w:tabs>
          <w:tab w:val="left" w:pos="709"/>
        </w:tabs>
        <w:suppressAutoHyphens/>
        <w:jc w:val="both"/>
        <w:rPr>
          <w:spacing w:val="-12"/>
        </w:rPr>
      </w:pPr>
      <w:r w:rsidRPr="00B73634">
        <w:rPr>
          <w:spacing w:val="-12"/>
        </w:rPr>
        <w:t>«Средняя» (10-13 лет)</w:t>
      </w:r>
    </w:p>
    <w:p w:rsidR="00B73634" w:rsidRPr="00B73634" w:rsidRDefault="00B73634" w:rsidP="00B73634">
      <w:pPr>
        <w:numPr>
          <w:ilvl w:val="0"/>
          <w:numId w:val="2"/>
        </w:numPr>
        <w:tabs>
          <w:tab w:val="left" w:pos="709"/>
        </w:tabs>
        <w:suppressAutoHyphens/>
        <w:jc w:val="both"/>
      </w:pPr>
      <w:r w:rsidRPr="00B73634">
        <w:rPr>
          <w:spacing w:val="-12"/>
        </w:rPr>
        <w:t>«Старшая» (14-17 лет)</w:t>
      </w:r>
      <w:r w:rsidRPr="00B73634">
        <w:tab/>
      </w:r>
    </w:p>
    <w:p w:rsidR="00B73634" w:rsidRPr="00B73634" w:rsidRDefault="00B73634" w:rsidP="00B73634">
      <w:pPr>
        <w:tabs>
          <w:tab w:val="left" w:pos="709"/>
        </w:tabs>
        <w:jc w:val="both"/>
        <w:rPr>
          <w:spacing w:val="-12"/>
        </w:rPr>
      </w:pPr>
    </w:p>
    <w:p w:rsidR="00B73634" w:rsidRPr="00B73634" w:rsidRDefault="00B73634" w:rsidP="00B73634">
      <w:pPr>
        <w:tabs>
          <w:tab w:val="left" w:pos="709"/>
        </w:tabs>
        <w:jc w:val="center"/>
        <w:rPr>
          <w:spacing w:val="-12"/>
        </w:rPr>
      </w:pPr>
      <w:r w:rsidRPr="00B73634">
        <w:rPr>
          <w:spacing w:val="-12"/>
        </w:rPr>
        <w:t>3. Требования к участникам и конкурсным работам.</w:t>
      </w:r>
    </w:p>
    <w:p w:rsidR="00B73634" w:rsidRPr="00B73634" w:rsidRDefault="00B73634" w:rsidP="00B73634">
      <w:pPr>
        <w:tabs>
          <w:tab w:val="left" w:pos="709"/>
        </w:tabs>
        <w:jc w:val="both"/>
      </w:pPr>
      <w:r w:rsidRPr="00B73634">
        <w:rPr>
          <w:spacing w:val="-12"/>
        </w:rPr>
        <w:tab/>
        <w:t>3.1.</w:t>
      </w:r>
      <w:r w:rsidRPr="00B73634">
        <w:t xml:space="preserve"> В Конкурсе могут принимать участие дети и подростки в возрасте от 5 до 17 лет, проживающие на территории Самарской области.</w:t>
      </w:r>
    </w:p>
    <w:p w:rsidR="00B73634" w:rsidRPr="00B73634" w:rsidRDefault="00B73634" w:rsidP="00B73634">
      <w:pPr>
        <w:tabs>
          <w:tab w:val="left" w:pos="709"/>
        </w:tabs>
        <w:jc w:val="both"/>
      </w:pPr>
      <w:r w:rsidRPr="00B73634">
        <w:tab/>
        <w:t>3.2. Конкурсная работа должна отвечать следующим требованиям:</w:t>
      </w:r>
    </w:p>
    <w:p w:rsidR="00B73634" w:rsidRPr="00B73634" w:rsidRDefault="00B73634" w:rsidP="00B73634">
      <w:pPr>
        <w:numPr>
          <w:ilvl w:val="0"/>
          <w:numId w:val="1"/>
        </w:numPr>
        <w:tabs>
          <w:tab w:val="clear" w:pos="720"/>
          <w:tab w:val="left" w:pos="709"/>
          <w:tab w:val="left" w:pos="4320"/>
          <w:tab w:val="left" w:pos="6480"/>
        </w:tabs>
        <w:suppressAutoHyphens/>
        <w:jc w:val="both"/>
      </w:pPr>
      <w:r w:rsidRPr="00B73634">
        <w:t xml:space="preserve">работа должна быть выполнена детьми самостоятельно; </w:t>
      </w:r>
    </w:p>
    <w:p w:rsidR="00B73634" w:rsidRPr="00B73634" w:rsidRDefault="00B73634" w:rsidP="00B73634">
      <w:pPr>
        <w:numPr>
          <w:ilvl w:val="0"/>
          <w:numId w:val="1"/>
        </w:numPr>
        <w:tabs>
          <w:tab w:val="clear" w:pos="720"/>
          <w:tab w:val="left" w:pos="709"/>
          <w:tab w:val="left" w:pos="4320"/>
          <w:tab w:val="left" w:pos="6480"/>
        </w:tabs>
        <w:suppressAutoHyphens/>
        <w:jc w:val="both"/>
      </w:pPr>
      <w:r w:rsidRPr="00B73634">
        <w:t>тема работы должна отвечать концепции Конкурса в соответствии с п. 2.1. настоящего Положения;</w:t>
      </w:r>
    </w:p>
    <w:p w:rsidR="00B73634" w:rsidRPr="00B73634" w:rsidRDefault="00B73634" w:rsidP="00B73634">
      <w:pPr>
        <w:numPr>
          <w:ilvl w:val="0"/>
          <w:numId w:val="1"/>
        </w:numPr>
        <w:tabs>
          <w:tab w:val="clear" w:pos="720"/>
          <w:tab w:val="left" w:pos="709"/>
          <w:tab w:val="left" w:pos="4320"/>
          <w:tab w:val="left" w:pos="6480"/>
        </w:tabs>
        <w:suppressAutoHyphens/>
        <w:jc w:val="both"/>
      </w:pPr>
      <w:r w:rsidRPr="00B73634">
        <w:t xml:space="preserve">работа должна быть выполнена в любой живописной или графической технике (акварель, гуашь, акрил, пастель, карандаш и пр.) на листе форматом А3 и оформлена в паспарту шириной 40-50 мм (размер оформленной работы должен составлять </w:t>
      </w:r>
      <w:r w:rsidRPr="00B73634">
        <w:rPr>
          <w:u w:val="single"/>
        </w:rPr>
        <w:t>строго</w:t>
      </w:r>
      <w:r w:rsidRPr="00B73634">
        <w:t xml:space="preserve"> </w:t>
      </w:r>
      <w:r w:rsidRPr="00B73634">
        <w:rPr>
          <w:u w:val="single"/>
        </w:rPr>
        <w:t>500 х 400 мм</w:t>
      </w:r>
      <w:r w:rsidRPr="00B73634">
        <w:t>);</w:t>
      </w:r>
    </w:p>
    <w:p w:rsidR="00B73634" w:rsidRPr="00B73634" w:rsidRDefault="00B73634" w:rsidP="00B73634">
      <w:pPr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</w:pPr>
      <w:r w:rsidRPr="00B73634">
        <w:t xml:space="preserve">Для идентификации работы и ее экспонирования на выставке к ней должна быть </w:t>
      </w:r>
      <w:r w:rsidRPr="00B73634">
        <w:rPr>
          <w:u w:val="single"/>
        </w:rPr>
        <w:t>надежно прикреплена</w:t>
      </w:r>
      <w:r w:rsidRPr="00B73634">
        <w:t xml:space="preserve"> этикетка (в левом нижнем углу). Этикетка должна быть напечатана на белой бумаге (шрифт </w:t>
      </w:r>
      <w:r w:rsidRPr="00B73634">
        <w:rPr>
          <w:lang w:val="en-US"/>
        </w:rPr>
        <w:t>Times</w:t>
      </w:r>
      <w:r w:rsidRPr="00B73634">
        <w:t xml:space="preserve"> </w:t>
      </w:r>
      <w:r w:rsidRPr="00B73634">
        <w:rPr>
          <w:lang w:val="en-US"/>
        </w:rPr>
        <w:t>New</w:t>
      </w:r>
      <w:r w:rsidRPr="00B73634">
        <w:t xml:space="preserve"> </w:t>
      </w:r>
      <w:r w:rsidRPr="00B73634">
        <w:rPr>
          <w:lang w:val="en-US"/>
        </w:rPr>
        <w:t>Roman</w:t>
      </w:r>
      <w:r w:rsidRPr="00B73634">
        <w:t>, размер шрифта 14, размер этикетки 30 х 150 мм) и содержать следующие сведения:</w:t>
      </w:r>
    </w:p>
    <w:p w:rsidR="00B73634" w:rsidRPr="00B73634" w:rsidRDefault="00B73634" w:rsidP="00B73634">
      <w:pPr>
        <w:numPr>
          <w:ilvl w:val="0"/>
          <w:numId w:val="1"/>
        </w:numPr>
        <w:tabs>
          <w:tab w:val="left" w:pos="1134"/>
        </w:tabs>
        <w:suppressAutoHyphens/>
        <w:ind w:hanging="11"/>
        <w:jc w:val="both"/>
        <w:rPr>
          <w:i/>
        </w:rPr>
      </w:pPr>
      <w:r w:rsidRPr="00B73634">
        <w:rPr>
          <w:i/>
        </w:rPr>
        <w:t>Фамилия, имя, возраст автора</w:t>
      </w:r>
    </w:p>
    <w:p w:rsidR="00B73634" w:rsidRPr="00B73634" w:rsidRDefault="00B73634" w:rsidP="00B73634">
      <w:pPr>
        <w:numPr>
          <w:ilvl w:val="0"/>
          <w:numId w:val="1"/>
        </w:numPr>
        <w:tabs>
          <w:tab w:val="left" w:pos="1134"/>
        </w:tabs>
        <w:suppressAutoHyphens/>
        <w:ind w:hanging="11"/>
        <w:jc w:val="both"/>
        <w:rPr>
          <w:i/>
        </w:rPr>
      </w:pPr>
      <w:r w:rsidRPr="00B73634">
        <w:rPr>
          <w:i/>
        </w:rPr>
        <w:t>Название работы, материал, техника (например: бумага, акварель)</w:t>
      </w:r>
    </w:p>
    <w:p w:rsidR="00B73634" w:rsidRPr="00B73634" w:rsidRDefault="00B73634" w:rsidP="00B73634">
      <w:pPr>
        <w:numPr>
          <w:ilvl w:val="0"/>
          <w:numId w:val="1"/>
        </w:numPr>
        <w:tabs>
          <w:tab w:val="left" w:pos="1134"/>
        </w:tabs>
        <w:suppressAutoHyphens/>
        <w:ind w:hanging="11"/>
        <w:jc w:val="both"/>
        <w:rPr>
          <w:i/>
        </w:rPr>
      </w:pPr>
      <w:r w:rsidRPr="00B73634">
        <w:rPr>
          <w:i/>
        </w:rPr>
        <w:t>Наименование учебного заведения, где учится автор работы</w:t>
      </w:r>
    </w:p>
    <w:p w:rsidR="00B73634" w:rsidRPr="00B73634" w:rsidRDefault="00B73634" w:rsidP="00B73634">
      <w:pPr>
        <w:numPr>
          <w:ilvl w:val="0"/>
          <w:numId w:val="1"/>
        </w:numPr>
        <w:tabs>
          <w:tab w:val="left" w:pos="1134"/>
        </w:tabs>
        <w:suppressAutoHyphens/>
        <w:ind w:left="731" w:hanging="11"/>
        <w:jc w:val="both"/>
        <w:rPr>
          <w:i/>
        </w:rPr>
      </w:pPr>
      <w:r w:rsidRPr="00B73634">
        <w:rPr>
          <w:i/>
        </w:rPr>
        <w:t xml:space="preserve">Муниципальное образование (город или район), на территории которого проживает автор.  </w:t>
      </w:r>
    </w:p>
    <w:p w:rsidR="00B73634" w:rsidRPr="00B73634" w:rsidRDefault="00B73634" w:rsidP="00B73634">
      <w:pPr>
        <w:tabs>
          <w:tab w:val="left" w:pos="709"/>
        </w:tabs>
        <w:ind w:left="720"/>
        <w:jc w:val="both"/>
      </w:pPr>
      <w:r w:rsidRPr="00B73634">
        <w:t>3.4. Несоответствие содержания, формата и (или) оформления работы требованиям п.3.2.-3.3. настоящего Положения является основанием для отклонения работы от участия в Конкурсе.</w:t>
      </w:r>
    </w:p>
    <w:p w:rsidR="00B73634" w:rsidRPr="00B73634" w:rsidRDefault="00B73634" w:rsidP="00B73634">
      <w:pPr>
        <w:tabs>
          <w:tab w:val="left" w:pos="1134"/>
        </w:tabs>
        <w:ind w:left="731"/>
        <w:jc w:val="both"/>
        <w:rPr>
          <w:i/>
        </w:rPr>
      </w:pPr>
    </w:p>
    <w:p w:rsidR="00B73634" w:rsidRPr="00B73634" w:rsidRDefault="00B73634" w:rsidP="00B73634">
      <w:pPr>
        <w:numPr>
          <w:ilvl w:val="0"/>
          <w:numId w:val="3"/>
        </w:numPr>
        <w:tabs>
          <w:tab w:val="left" w:pos="709"/>
        </w:tabs>
        <w:suppressAutoHyphens/>
        <w:jc w:val="center"/>
      </w:pPr>
      <w:r w:rsidRPr="00B73634">
        <w:t>Порядок проведения конкурса.</w:t>
      </w:r>
    </w:p>
    <w:p w:rsidR="00B73634" w:rsidRPr="00B73634" w:rsidRDefault="00B73634" w:rsidP="00B73634">
      <w:pPr>
        <w:tabs>
          <w:tab w:val="left" w:pos="709"/>
        </w:tabs>
        <w:jc w:val="both"/>
      </w:pPr>
      <w:r w:rsidRPr="00B73634">
        <w:tab/>
        <w:t xml:space="preserve">4.1. Конкурс проводится в 1 тур. </w:t>
      </w:r>
    </w:p>
    <w:p w:rsidR="00B73634" w:rsidRPr="00B73634" w:rsidRDefault="00B73634" w:rsidP="00B73634">
      <w:pPr>
        <w:tabs>
          <w:tab w:val="left" w:pos="709"/>
        </w:tabs>
        <w:jc w:val="both"/>
      </w:pPr>
      <w:r w:rsidRPr="00B73634">
        <w:tab/>
        <w:t>4.2. На Конкурс принимаются заявки, оформленные по утвержденной форме (Приложение №1), с приложением конкурсных работ, выполненных в соответствии с требованиями п.3.2.-3.3. настоящего Положения, в срок по 31 октября 2020 года включительно по адресу: ГБУ СО «Природоохранный центр», г. Самара, ул. Ново-Садовая, д.106, корп.106, оф.303 (</w:t>
      </w:r>
      <w:hyperlink r:id="rId6" w:history="1">
        <w:r w:rsidRPr="00B73634">
          <w:rPr>
            <w:rStyle w:val="a5"/>
            <w:lang w:val="en-US"/>
          </w:rPr>
          <w:t>dtr</w:t>
        </w:r>
        <w:r w:rsidRPr="00B73634">
          <w:rPr>
            <w:rStyle w:val="a5"/>
          </w:rPr>
          <w:t>2014@</w:t>
        </w:r>
        <w:r w:rsidRPr="00B73634">
          <w:rPr>
            <w:rStyle w:val="a5"/>
            <w:lang w:val="en-US"/>
          </w:rPr>
          <w:t>mail</w:t>
        </w:r>
        <w:r w:rsidRPr="00B73634">
          <w:rPr>
            <w:rStyle w:val="a5"/>
          </w:rPr>
          <w:t>.</w:t>
        </w:r>
        <w:r w:rsidRPr="00B73634">
          <w:rPr>
            <w:rStyle w:val="a5"/>
            <w:lang w:val="en-US"/>
          </w:rPr>
          <w:t>ru</w:t>
        </w:r>
      </w:hyperlink>
      <w:r w:rsidRPr="00B73634">
        <w:t xml:space="preserve">, 255-69-92, 255-69-86). </w:t>
      </w:r>
      <w:r w:rsidRPr="00B73634">
        <w:tab/>
      </w:r>
    </w:p>
    <w:p w:rsidR="00B73634" w:rsidRPr="00B73634" w:rsidRDefault="00B73634" w:rsidP="00B73634">
      <w:pPr>
        <w:tabs>
          <w:tab w:val="left" w:pos="709"/>
        </w:tabs>
        <w:ind w:firstLine="349"/>
        <w:jc w:val="both"/>
      </w:pPr>
      <w:r w:rsidRPr="00B73634">
        <w:tab/>
        <w:t>4.3. Итоги Конкурса подводятся до 01 декабря 2020 года на заседании Конкурсной комиссии. Творческие работы оцениваются в соответствии с утвержденными критериями оценки (Приложение №2). Решения принимаются открытым голосованием простым большинством голосов членов Конкурсной комиссии. В случае равенства голосов голос председателя Конкурсной комиссии является решающим.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B73634" w:rsidRPr="00B73634" w:rsidRDefault="00B73634" w:rsidP="00B73634">
      <w:pPr>
        <w:tabs>
          <w:tab w:val="left" w:pos="709"/>
        </w:tabs>
        <w:jc w:val="both"/>
      </w:pPr>
      <w:r w:rsidRPr="00B73634">
        <w:tab/>
      </w:r>
    </w:p>
    <w:p w:rsidR="00B73634" w:rsidRPr="00B73634" w:rsidRDefault="00B73634" w:rsidP="00B73634">
      <w:pPr>
        <w:tabs>
          <w:tab w:val="left" w:pos="709"/>
        </w:tabs>
        <w:jc w:val="center"/>
      </w:pPr>
      <w:r w:rsidRPr="00B73634">
        <w:t>5. Система поощрений</w:t>
      </w:r>
    </w:p>
    <w:p w:rsidR="00B73634" w:rsidRPr="00B73634" w:rsidRDefault="00B73634" w:rsidP="00B73634">
      <w:pPr>
        <w:tabs>
          <w:tab w:val="left" w:pos="709"/>
        </w:tabs>
        <w:jc w:val="both"/>
      </w:pPr>
      <w:r w:rsidRPr="00B73634">
        <w:tab/>
        <w:t xml:space="preserve">5.1. По три победителя  Конкурса в каждой возрастной категории (1-3 место) награждаются соответствующими дипломами. </w:t>
      </w:r>
    </w:p>
    <w:p w:rsidR="00B73634" w:rsidRPr="00B73634" w:rsidRDefault="00B73634" w:rsidP="00B73634">
      <w:pPr>
        <w:tabs>
          <w:tab w:val="left" w:pos="709"/>
        </w:tabs>
        <w:jc w:val="both"/>
      </w:pPr>
      <w:r w:rsidRPr="00B73634">
        <w:tab/>
        <w:t>5.2. Авторы лучших работ, не вошедших в число победителей (</w:t>
      </w:r>
      <w:r w:rsidRPr="00B73634">
        <w:rPr>
          <w:spacing w:val="-12"/>
        </w:rPr>
        <w:t>общим числом не более</w:t>
      </w:r>
      <w:r w:rsidRPr="00B73634">
        <w:t xml:space="preserve"> 40), награждаются дипломами лауреатов Конкурса.</w:t>
      </w:r>
    </w:p>
    <w:p w:rsidR="00B73634" w:rsidRPr="00B73634" w:rsidRDefault="00B73634" w:rsidP="00B73634">
      <w:pPr>
        <w:tabs>
          <w:tab w:val="left" w:pos="709"/>
        </w:tabs>
        <w:jc w:val="both"/>
        <w:rPr>
          <w:spacing w:val="-12"/>
        </w:rPr>
      </w:pPr>
      <w:r w:rsidRPr="00B73634">
        <w:lastRenderedPageBreak/>
        <w:tab/>
      </w:r>
      <w:r w:rsidRPr="00B73634">
        <w:rPr>
          <w:spacing w:val="-12"/>
        </w:rPr>
        <w:t>5.3. Педагоги, подготовившие победителей конкурса (1-3 место), а также 10 и более лауреатов получают соответствующие сертификаты.</w:t>
      </w:r>
    </w:p>
    <w:p w:rsidR="00B73634" w:rsidRPr="00B73634" w:rsidRDefault="00B73634" w:rsidP="00B73634">
      <w:pPr>
        <w:tabs>
          <w:tab w:val="left" w:pos="709"/>
        </w:tabs>
        <w:jc w:val="both"/>
      </w:pPr>
      <w:r w:rsidRPr="00B73634">
        <w:tab/>
        <w:t>5.4. Награждение победителей и лауреатов Конкурса организуется в рамках торжественной церемонии, о времени и месте проведения которой сообщается дополнительно на сайте министерства и региональном экологическом портале «Живая вода».</w:t>
      </w:r>
    </w:p>
    <w:p w:rsidR="00B73634" w:rsidRPr="00B73634" w:rsidRDefault="00B73634" w:rsidP="00B73634">
      <w:pPr>
        <w:tabs>
          <w:tab w:val="left" w:pos="709"/>
        </w:tabs>
        <w:jc w:val="both"/>
      </w:pPr>
      <w:r w:rsidRPr="00B73634">
        <w:tab/>
      </w:r>
      <w:r w:rsidRPr="00B73634">
        <w:tab/>
      </w:r>
    </w:p>
    <w:p w:rsidR="00B74737" w:rsidRPr="00B74737" w:rsidRDefault="00B74737" w:rsidP="00B74737">
      <w:pPr>
        <w:jc w:val="center"/>
        <w:rPr>
          <w:b/>
        </w:rPr>
      </w:pPr>
      <w:r w:rsidRPr="00B74737">
        <w:rPr>
          <w:b/>
        </w:rPr>
        <w:t xml:space="preserve">ЗАЯВКА НА УЧАСТИЕ </w:t>
      </w:r>
    </w:p>
    <w:p w:rsidR="00B74737" w:rsidRPr="00B74737" w:rsidRDefault="00B74737" w:rsidP="00B74737">
      <w:pPr>
        <w:jc w:val="center"/>
        <w:rPr>
          <w:b/>
          <w:bCs/>
        </w:rPr>
      </w:pPr>
      <w:r w:rsidRPr="00B74737">
        <w:rPr>
          <w:b/>
        </w:rPr>
        <w:t xml:space="preserve">в региональном конкурсе </w:t>
      </w:r>
      <w:r w:rsidRPr="00B74737">
        <w:rPr>
          <w:b/>
          <w:bCs/>
        </w:rPr>
        <w:t xml:space="preserve">детских творческих работ </w:t>
      </w:r>
    </w:p>
    <w:p w:rsidR="00B74737" w:rsidRPr="00B74737" w:rsidRDefault="00B74737" w:rsidP="00B74737">
      <w:pPr>
        <w:jc w:val="center"/>
        <w:rPr>
          <w:b/>
        </w:rPr>
      </w:pPr>
      <w:r w:rsidRPr="00B74737">
        <w:rPr>
          <w:b/>
          <w:bCs/>
        </w:rPr>
        <w:t xml:space="preserve">на экологическую тематику </w:t>
      </w:r>
      <w:r w:rsidRPr="00B74737">
        <w:rPr>
          <w:b/>
        </w:rPr>
        <w:t>«Мой меньший брат заботе рад»</w:t>
      </w:r>
    </w:p>
    <w:p w:rsidR="00B74737" w:rsidRPr="00B74737" w:rsidRDefault="00B74737" w:rsidP="00B74737">
      <w:pPr>
        <w:jc w:val="center"/>
        <w:rPr>
          <w:b/>
        </w:rPr>
      </w:pPr>
    </w:p>
    <w:p w:rsidR="00B74737" w:rsidRPr="00B74737" w:rsidRDefault="00B74737" w:rsidP="00B74737">
      <w:pPr>
        <w:jc w:val="center"/>
        <w:rPr>
          <w:b/>
        </w:rPr>
      </w:pPr>
      <w:r w:rsidRPr="00B74737">
        <w:rPr>
          <w:b/>
        </w:rPr>
        <w:t xml:space="preserve">Возрастная категория: «Младшая», «Средняя», «Старшая» </w:t>
      </w:r>
    </w:p>
    <w:p w:rsidR="00B74737" w:rsidRPr="00B74737" w:rsidRDefault="00B74737" w:rsidP="00B74737">
      <w:pPr>
        <w:jc w:val="center"/>
        <w:rPr>
          <w:b/>
        </w:rPr>
      </w:pPr>
      <w:r w:rsidRPr="00B74737">
        <w:rPr>
          <w:bCs/>
          <w:i/>
          <w:iCs/>
        </w:rPr>
        <w:t>(нужное подчеркнуть)</w:t>
      </w:r>
    </w:p>
    <w:p w:rsidR="00B74737" w:rsidRPr="00B74737" w:rsidRDefault="00B74737" w:rsidP="00B74737">
      <w:pPr>
        <w:jc w:val="center"/>
        <w:rPr>
          <w:b/>
        </w:rPr>
      </w:pPr>
    </w:p>
    <w:p w:rsidR="00B74737" w:rsidRPr="00B74737" w:rsidRDefault="00FE62FB" w:rsidP="00B74737">
      <w:pPr>
        <w:jc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35560</wp:posOffset>
                </wp:positionV>
                <wp:extent cx="1144905" cy="230505"/>
                <wp:effectExtent l="11430" t="8890" r="571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737" w:rsidRDefault="00B74737" w:rsidP="00B74737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9pt;margin-top:2.8pt;width:90.15pt;height:18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" strokeweight=".5pt">
                <v:textbox inset="7.45pt,3.85pt,7.45pt,3.85pt">
                  <w:txbxContent>
                    <w:p w:rsidR="00B74737" w:rsidRDefault="00B74737" w:rsidP="00B74737"/>
                  </w:txbxContent>
                </v:textbox>
              </v:shape>
            </w:pict>
          </mc:Fallback>
        </mc:AlternateContent>
      </w:r>
      <w:r w:rsidR="00B74737" w:rsidRPr="00B74737">
        <w:t xml:space="preserve">Рег. № заявки </w:t>
      </w:r>
    </w:p>
    <w:p w:rsidR="00B74737" w:rsidRPr="00B74737" w:rsidRDefault="00B74737" w:rsidP="00B74737">
      <w:pPr>
        <w:jc w:val="center"/>
        <w:rPr>
          <w:b/>
        </w:rPr>
      </w:pPr>
      <w:r w:rsidRPr="00B74737">
        <w:rPr>
          <w:b/>
        </w:rPr>
        <w:t xml:space="preserve">                  </w:t>
      </w:r>
    </w:p>
    <w:p w:rsidR="00B74737" w:rsidRPr="00B74737" w:rsidRDefault="00B74737" w:rsidP="00B74737">
      <w:pPr>
        <w:jc w:val="center"/>
      </w:pPr>
      <w:r w:rsidRPr="00B74737">
        <w:t>Дата приема заявки «___» ________ 2020 г.</w:t>
      </w:r>
    </w:p>
    <w:p w:rsidR="00B74737" w:rsidRPr="00B74737" w:rsidRDefault="00B74737" w:rsidP="00B74737">
      <w:pPr>
        <w:jc w:val="center"/>
      </w:pPr>
    </w:p>
    <w:p w:rsidR="00B74737" w:rsidRPr="00B74737" w:rsidRDefault="00B74737" w:rsidP="00B74737">
      <w:pPr>
        <w:jc w:val="center"/>
      </w:pPr>
      <w:r w:rsidRPr="00B74737">
        <w:t>ИНФОРМАЦИЯ ОБ УЧАСТНИКЕ КОНКУРСА</w:t>
      </w:r>
    </w:p>
    <w:tbl>
      <w:tblPr>
        <w:tblW w:w="1001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5648"/>
        <w:gridCol w:w="4365"/>
      </w:tblGrid>
      <w:tr w:rsidR="00B74737" w:rsidRPr="00B74737" w:rsidTr="00C45D93">
        <w:trPr>
          <w:trHeight w:val="452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  <w:r w:rsidRPr="00B74737">
              <w:t>Фамилия, имя полностью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  <w:jc w:val="center"/>
              <w:rPr>
                <w:b/>
              </w:rPr>
            </w:pPr>
          </w:p>
        </w:tc>
      </w:tr>
      <w:tr w:rsidR="00B74737" w:rsidRPr="00B74737" w:rsidTr="00C45D93">
        <w:trPr>
          <w:trHeight w:val="272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  <w:r w:rsidRPr="00B74737">
              <w:t xml:space="preserve">Возраст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</w:p>
        </w:tc>
      </w:tr>
      <w:tr w:rsidR="00B74737" w:rsidRPr="00B74737" w:rsidTr="00C45D93">
        <w:trPr>
          <w:trHeight w:val="272"/>
        </w:trPr>
        <w:tc>
          <w:tcPr>
            <w:tcW w:w="5648" w:type="dxa"/>
            <w:tcBorders>
              <w:left w:val="single" w:sz="4" w:space="0" w:color="000000"/>
              <w:bottom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  <w:r w:rsidRPr="00B74737">
              <w:t>Контактные данные участника: (телефон, факс, е-</w:t>
            </w:r>
            <w:r w:rsidRPr="00B74737">
              <w:rPr>
                <w:lang w:val="en-US"/>
              </w:rPr>
              <w:t>mail</w:t>
            </w:r>
            <w:r w:rsidRPr="00B74737">
              <w:t>)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</w:p>
        </w:tc>
      </w:tr>
    </w:tbl>
    <w:p w:rsidR="00B74737" w:rsidRPr="00B74737" w:rsidRDefault="00B74737" w:rsidP="00B74737">
      <w:pPr>
        <w:jc w:val="center"/>
      </w:pPr>
    </w:p>
    <w:p w:rsidR="00B74737" w:rsidRPr="00B74737" w:rsidRDefault="00B74737" w:rsidP="00B74737">
      <w:pPr>
        <w:jc w:val="center"/>
      </w:pPr>
      <w:r w:rsidRPr="00B74737">
        <w:t>ИНФОРМАЦИЯ О РАБОТЕ</w:t>
      </w:r>
    </w:p>
    <w:tbl>
      <w:tblPr>
        <w:tblW w:w="1001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5648"/>
        <w:gridCol w:w="4365"/>
      </w:tblGrid>
      <w:tr w:rsidR="00B74737" w:rsidRPr="00B74737" w:rsidTr="00C45D93">
        <w:trPr>
          <w:trHeight w:val="410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  <w:r w:rsidRPr="00B74737">
              <w:t>Название работы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  <w:jc w:val="center"/>
              <w:rPr>
                <w:b/>
              </w:rPr>
            </w:pPr>
          </w:p>
        </w:tc>
      </w:tr>
      <w:tr w:rsidR="00B74737" w:rsidRPr="00B74737" w:rsidTr="00C45D93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  <w:r w:rsidRPr="00B74737">
              <w:t>Техника исполнения и материалы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  <w:jc w:val="center"/>
              <w:rPr>
                <w:b/>
              </w:rPr>
            </w:pPr>
          </w:p>
        </w:tc>
      </w:tr>
      <w:tr w:rsidR="00B74737" w:rsidRPr="00B74737" w:rsidTr="00C45D93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  <w:r w:rsidRPr="00B74737">
              <w:t xml:space="preserve">Краткое содержание проиллюстрированного мифа, легенды </w:t>
            </w:r>
            <w:r w:rsidRPr="00B74737">
              <w:rPr>
                <w:i/>
                <w:iCs/>
              </w:rPr>
              <w:t>(не более 1500 знаков с пробелами)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  <w:jc w:val="center"/>
              <w:rPr>
                <w:b/>
              </w:rPr>
            </w:pPr>
          </w:p>
        </w:tc>
      </w:tr>
    </w:tbl>
    <w:p w:rsidR="00B74737" w:rsidRPr="00B74737" w:rsidRDefault="00B74737" w:rsidP="00B74737">
      <w:pPr>
        <w:jc w:val="center"/>
      </w:pPr>
    </w:p>
    <w:p w:rsidR="00B74737" w:rsidRPr="00B74737" w:rsidRDefault="00B74737" w:rsidP="00B74737">
      <w:pPr>
        <w:jc w:val="center"/>
      </w:pPr>
      <w:r w:rsidRPr="00B74737">
        <w:t>ИНФОРМАЦИЯ О НАПРАВЛЯЮЩЕЙ ОРГАНИЗАЦИИ</w:t>
      </w:r>
    </w:p>
    <w:tbl>
      <w:tblPr>
        <w:tblW w:w="1004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5648"/>
        <w:gridCol w:w="4395"/>
      </w:tblGrid>
      <w:tr w:rsidR="00B74737" w:rsidRPr="00B74737" w:rsidTr="00C45D93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  <w:r w:rsidRPr="00B74737">
              <w:t>Муниципальное образование (город, район)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  <w:jc w:val="center"/>
              <w:rPr>
                <w:b/>
              </w:rPr>
            </w:pPr>
          </w:p>
        </w:tc>
      </w:tr>
      <w:tr w:rsidR="00B74737" w:rsidRPr="00B74737" w:rsidTr="00C45D93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  <w:r w:rsidRPr="00B74737">
              <w:t>Организация (школа, гимназия, ЦДО и пр.)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  <w:jc w:val="center"/>
              <w:rPr>
                <w:b/>
              </w:rPr>
            </w:pPr>
          </w:p>
        </w:tc>
      </w:tr>
      <w:tr w:rsidR="00B74737" w:rsidRPr="00B74737" w:rsidTr="00C45D93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737" w:rsidRPr="00B74737" w:rsidRDefault="00B74737" w:rsidP="00C45D93">
            <w:r w:rsidRPr="00B74737">
              <w:t>Контактное лицо от организации (ФИО)</w:t>
            </w:r>
          </w:p>
          <w:p w:rsidR="00B74737" w:rsidRPr="00B74737" w:rsidRDefault="00B74737" w:rsidP="00C45D93">
            <w:r w:rsidRPr="00B74737">
              <w:t>Телефон, факс, е-</w:t>
            </w:r>
            <w:r w:rsidRPr="00B74737">
              <w:rPr>
                <w:lang w:val="en-US"/>
              </w:rPr>
              <w:t>mail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  <w:jc w:val="center"/>
              <w:rPr>
                <w:b/>
              </w:rPr>
            </w:pPr>
          </w:p>
        </w:tc>
      </w:tr>
    </w:tbl>
    <w:p w:rsidR="00B74737" w:rsidRPr="00B74737" w:rsidRDefault="00B74737" w:rsidP="00B74737"/>
    <w:p w:rsidR="00B74737" w:rsidRPr="00B74737" w:rsidRDefault="00B74737" w:rsidP="00B74737">
      <w:pPr>
        <w:jc w:val="center"/>
      </w:pPr>
      <w:r w:rsidRPr="00B74737">
        <w:t>ПЕДАГОГ, КУРИРУЮЩИЙ ПОДГОТОВКУ УЧАСТНИКА К КОНКУРСУ</w:t>
      </w:r>
    </w:p>
    <w:tbl>
      <w:tblPr>
        <w:tblW w:w="1001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5648"/>
        <w:gridCol w:w="4365"/>
      </w:tblGrid>
      <w:tr w:rsidR="00B74737" w:rsidRPr="00B74737" w:rsidTr="00C45D93">
        <w:trPr>
          <w:trHeight w:val="452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  <w:r w:rsidRPr="00B74737">
              <w:t>Фамилия, имя полностью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  <w:jc w:val="center"/>
              <w:rPr>
                <w:b/>
              </w:rPr>
            </w:pPr>
          </w:p>
        </w:tc>
      </w:tr>
      <w:tr w:rsidR="00B74737" w:rsidRPr="00B74737" w:rsidTr="00C45D93">
        <w:trPr>
          <w:trHeight w:val="272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  <w:r w:rsidRPr="00B74737">
              <w:t>Должность, место работы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</w:p>
        </w:tc>
      </w:tr>
      <w:tr w:rsidR="00B74737" w:rsidRPr="00B74737" w:rsidTr="00C45D93">
        <w:trPr>
          <w:trHeight w:val="272"/>
        </w:trPr>
        <w:tc>
          <w:tcPr>
            <w:tcW w:w="5648" w:type="dxa"/>
            <w:tcBorders>
              <w:left w:val="single" w:sz="4" w:space="0" w:color="000000"/>
              <w:bottom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  <w:r w:rsidRPr="00B74737">
              <w:t>Контактные данные педагога: (телефон, факс, е-</w:t>
            </w:r>
            <w:r w:rsidRPr="00B74737">
              <w:rPr>
                <w:lang w:val="en-US"/>
              </w:rPr>
              <w:t>mail</w:t>
            </w:r>
            <w:r w:rsidRPr="00B74737">
              <w:t>)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</w:p>
        </w:tc>
      </w:tr>
    </w:tbl>
    <w:p w:rsidR="00B74737" w:rsidRPr="00B74737" w:rsidRDefault="00B74737" w:rsidP="00B74737">
      <w:pPr>
        <w:jc w:val="center"/>
      </w:pPr>
    </w:p>
    <w:tbl>
      <w:tblPr>
        <w:tblW w:w="1001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5648"/>
        <w:gridCol w:w="4365"/>
      </w:tblGrid>
      <w:tr w:rsidR="00B74737" w:rsidRPr="00DB08B2" w:rsidTr="00C45D93">
        <w:trPr>
          <w:trHeight w:val="528"/>
        </w:trPr>
        <w:tc>
          <w:tcPr>
            <w:tcW w:w="56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  <w:r w:rsidRPr="00B74737">
              <w:t>Подтверждаю, что приведенные данные верны и могут быть использованы в соответствии с ФЗ РФ №152-ФЗ от 27.07.2006 г. «О персональных данных»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  <w:r w:rsidRPr="00B74737">
              <w:t>Дата, подпись участника (родителя, если участник младше 14 лет)</w:t>
            </w:r>
          </w:p>
        </w:tc>
      </w:tr>
      <w:tr w:rsidR="00B74737" w:rsidRPr="00DB08B2" w:rsidTr="00C45D93">
        <w:trPr>
          <w:trHeight w:val="740"/>
        </w:trPr>
        <w:tc>
          <w:tcPr>
            <w:tcW w:w="56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4737" w:rsidRPr="00B74737" w:rsidRDefault="00B74737" w:rsidP="00C45D93">
            <w:pPr>
              <w:snapToGrid w:val="0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37" w:rsidRPr="00B74737" w:rsidRDefault="00B74737" w:rsidP="00C45D93">
            <w:pPr>
              <w:snapToGrid w:val="0"/>
              <w:jc w:val="center"/>
              <w:rPr>
                <w:b/>
              </w:rPr>
            </w:pPr>
          </w:p>
        </w:tc>
      </w:tr>
    </w:tbl>
    <w:p w:rsidR="00FE62FB" w:rsidRDefault="00FE62FB" w:rsidP="00AB4D84">
      <w:pPr>
        <w:spacing w:line="200" w:lineRule="atLeast"/>
        <w:jc w:val="center"/>
        <w:rPr>
          <w:b/>
          <w:bCs/>
        </w:rPr>
      </w:pPr>
    </w:p>
    <w:p w:rsidR="00FE62FB" w:rsidRDefault="00FE62FB" w:rsidP="00AB4D84">
      <w:pPr>
        <w:spacing w:line="200" w:lineRule="atLeast"/>
        <w:jc w:val="center"/>
        <w:rPr>
          <w:b/>
          <w:bCs/>
        </w:rPr>
      </w:pPr>
    </w:p>
    <w:p w:rsidR="00FE62FB" w:rsidRDefault="00FE62FB" w:rsidP="00AB4D84">
      <w:pPr>
        <w:spacing w:line="200" w:lineRule="atLeast"/>
        <w:jc w:val="center"/>
        <w:rPr>
          <w:b/>
          <w:bCs/>
        </w:rPr>
      </w:pPr>
    </w:p>
    <w:p w:rsidR="00FE62FB" w:rsidRDefault="00FE62FB" w:rsidP="00AB4D84">
      <w:pPr>
        <w:spacing w:line="200" w:lineRule="atLeast"/>
        <w:jc w:val="center"/>
        <w:rPr>
          <w:b/>
          <w:bCs/>
        </w:rPr>
      </w:pPr>
    </w:p>
    <w:p w:rsidR="00AB4D84" w:rsidRPr="00AB4D84" w:rsidRDefault="00AB4D84" w:rsidP="00AB4D84">
      <w:pPr>
        <w:spacing w:line="200" w:lineRule="atLeast"/>
        <w:jc w:val="center"/>
        <w:rPr>
          <w:b/>
          <w:bCs/>
        </w:rPr>
      </w:pPr>
      <w:bookmarkStart w:id="0" w:name="_GoBack"/>
      <w:bookmarkEnd w:id="0"/>
      <w:r w:rsidRPr="00AB4D84">
        <w:rPr>
          <w:b/>
          <w:bCs/>
        </w:rPr>
        <w:lastRenderedPageBreak/>
        <w:t xml:space="preserve">Критерии оценки работ, </w:t>
      </w:r>
    </w:p>
    <w:p w:rsidR="00AB4D84" w:rsidRPr="00AB4D84" w:rsidRDefault="00AB4D84" w:rsidP="00AB4D84">
      <w:pPr>
        <w:spacing w:line="200" w:lineRule="atLeast"/>
        <w:ind w:left="-17" w:hanging="17"/>
        <w:jc w:val="center"/>
        <w:rPr>
          <w:b/>
          <w:bCs/>
          <w:color w:val="222222"/>
          <w:spacing w:val="-5"/>
        </w:rPr>
      </w:pPr>
      <w:r w:rsidRPr="00AB4D84">
        <w:rPr>
          <w:b/>
          <w:bCs/>
          <w:color w:val="222222"/>
          <w:spacing w:val="-5"/>
        </w:rPr>
        <w:t xml:space="preserve">представленных для участия в Региональном конкурсе </w:t>
      </w:r>
    </w:p>
    <w:p w:rsidR="00AB4D84" w:rsidRPr="00AB4D84" w:rsidRDefault="00AB4D84" w:rsidP="00AB4D84">
      <w:pPr>
        <w:spacing w:line="200" w:lineRule="atLeast"/>
        <w:ind w:left="-17" w:hanging="17"/>
        <w:jc w:val="center"/>
        <w:rPr>
          <w:b/>
          <w:bCs/>
          <w:color w:val="222222"/>
          <w:spacing w:val="-5"/>
        </w:rPr>
      </w:pPr>
      <w:r w:rsidRPr="00AB4D84">
        <w:rPr>
          <w:b/>
          <w:bCs/>
          <w:color w:val="222222"/>
          <w:spacing w:val="-5"/>
        </w:rPr>
        <w:t xml:space="preserve">детских творческих работ на экологическую тематику </w:t>
      </w:r>
    </w:p>
    <w:p w:rsidR="00AB4D84" w:rsidRPr="00AB4D84" w:rsidRDefault="00AB4D84" w:rsidP="00AB4D84">
      <w:pPr>
        <w:spacing w:line="360" w:lineRule="auto"/>
        <w:jc w:val="center"/>
        <w:rPr>
          <w:b/>
          <w:bCs/>
          <w:color w:val="222222"/>
          <w:spacing w:val="-5"/>
        </w:rPr>
      </w:pPr>
      <w:r w:rsidRPr="00AB4D84">
        <w:rPr>
          <w:b/>
          <w:bCs/>
          <w:color w:val="222222"/>
          <w:spacing w:val="-5"/>
        </w:rPr>
        <w:t>«Мой меньший брат заботе рад»</w:t>
      </w:r>
    </w:p>
    <w:p w:rsidR="00AB4D84" w:rsidRPr="00AB4D84" w:rsidRDefault="00AB4D84" w:rsidP="00AB4D84">
      <w:pPr>
        <w:spacing w:line="360" w:lineRule="auto"/>
        <w:jc w:val="center"/>
        <w:rPr>
          <w:i/>
        </w:rPr>
      </w:pPr>
    </w:p>
    <w:tbl>
      <w:tblPr>
        <w:tblW w:w="936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7243"/>
        <w:gridCol w:w="2126"/>
      </w:tblGrid>
      <w:tr w:rsidR="00AB4D84" w:rsidRPr="00AB4D84" w:rsidTr="00AB4D84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84" w:rsidRPr="00AB4D84" w:rsidRDefault="00AB4D84" w:rsidP="00C45D93">
            <w:pPr>
              <w:snapToGrid w:val="0"/>
              <w:spacing w:line="360" w:lineRule="auto"/>
              <w:jc w:val="both"/>
              <w:rPr>
                <w:b/>
              </w:rPr>
            </w:pPr>
            <w:r w:rsidRPr="00AB4D84">
              <w:rPr>
                <w:b/>
              </w:rPr>
              <w:t>Критерий оценки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4" w:rsidRPr="00AB4D84" w:rsidRDefault="00AB4D84" w:rsidP="00C45D93">
            <w:pPr>
              <w:snapToGrid w:val="0"/>
              <w:jc w:val="center"/>
            </w:pPr>
            <w:r w:rsidRPr="00AB4D84">
              <w:t>Максимальное</w:t>
            </w:r>
            <w:r w:rsidRPr="00AB4D84">
              <w:br/>
              <w:t>число баллов</w:t>
            </w:r>
          </w:p>
        </w:tc>
      </w:tr>
      <w:tr w:rsidR="00AB4D84" w:rsidRPr="00AB4D84" w:rsidTr="00AB4D84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84" w:rsidRPr="00AB4D84" w:rsidRDefault="00AB4D84" w:rsidP="00C45D93">
            <w:pPr>
              <w:snapToGrid w:val="0"/>
            </w:pPr>
            <w:r w:rsidRPr="00AB4D84">
              <w:t>Концептуальность творческой работы (соответствие тематике)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4" w:rsidRPr="00AB4D84" w:rsidRDefault="00AB4D84" w:rsidP="00C45D93">
            <w:pPr>
              <w:snapToGrid w:val="0"/>
              <w:spacing w:line="360" w:lineRule="auto"/>
              <w:jc w:val="center"/>
            </w:pPr>
            <w:r w:rsidRPr="00AB4D84">
              <w:t>20</w:t>
            </w:r>
          </w:p>
        </w:tc>
      </w:tr>
      <w:tr w:rsidR="00AB4D84" w:rsidRPr="00AB4D84" w:rsidTr="00AB4D84">
        <w:trPr>
          <w:trHeight w:val="341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84" w:rsidRPr="00AB4D84" w:rsidRDefault="00AB4D84" w:rsidP="00C45D93">
            <w:pPr>
              <w:snapToGrid w:val="0"/>
              <w:spacing w:line="360" w:lineRule="auto"/>
              <w:jc w:val="both"/>
            </w:pPr>
            <w:r w:rsidRPr="00AB4D84">
              <w:t>Уровень художественного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4" w:rsidRPr="00AB4D84" w:rsidRDefault="00AB4D84" w:rsidP="00C45D93">
            <w:pPr>
              <w:snapToGrid w:val="0"/>
              <w:spacing w:line="360" w:lineRule="auto"/>
              <w:jc w:val="center"/>
            </w:pPr>
            <w:r w:rsidRPr="00AB4D84">
              <w:t>20</w:t>
            </w:r>
          </w:p>
        </w:tc>
      </w:tr>
      <w:tr w:rsidR="00AB4D84" w:rsidRPr="00AB4D84" w:rsidTr="00AB4D84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84" w:rsidRPr="00AB4D84" w:rsidRDefault="00AB4D84" w:rsidP="00C45D93">
            <w:pPr>
              <w:snapToGrid w:val="0"/>
              <w:spacing w:line="360" w:lineRule="auto"/>
            </w:pPr>
            <w:r w:rsidRPr="00AB4D84">
              <w:t>Оригинальность исполнения (жанр, техника и материалы)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4" w:rsidRPr="00AB4D84" w:rsidRDefault="00AB4D84" w:rsidP="00C45D93">
            <w:pPr>
              <w:snapToGrid w:val="0"/>
              <w:spacing w:line="360" w:lineRule="auto"/>
              <w:jc w:val="center"/>
            </w:pPr>
            <w:r w:rsidRPr="00AB4D84">
              <w:t>10</w:t>
            </w:r>
          </w:p>
        </w:tc>
      </w:tr>
      <w:tr w:rsidR="00AB4D84" w:rsidRPr="00AB4D84" w:rsidTr="00AB4D84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D84" w:rsidRPr="00AB4D84" w:rsidRDefault="00AB4D84" w:rsidP="00C45D93">
            <w:pPr>
              <w:snapToGrid w:val="0"/>
              <w:spacing w:line="360" w:lineRule="auto"/>
              <w:jc w:val="both"/>
              <w:rPr>
                <w:b/>
              </w:rPr>
            </w:pPr>
            <w:r w:rsidRPr="00AB4D84">
              <w:rPr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84" w:rsidRPr="00AB4D84" w:rsidRDefault="00AB4D84" w:rsidP="00C45D93">
            <w:pPr>
              <w:snapToGrid w:val="0"/>
              <w:spacing w:line="360" w:lineRule="auto"/>
              <w:jc w:val="center"/>
              <w:rPr>
                <w:b/>
              </w:rPr>
            </w:pPr>
            <w:r w:rsidRPr="00AB4D84">
              <w:rPr>
                <w:b/>
              </w:rPr>
              <w:t>50</w:t>
            </w:r>
          </w:p>
        </w:tc>
      </w:tr>
    </w:tbl>
    <w:p w:rsidR="00AB4D84" w:rsidRPr="00AB4D84" w:rsidRDefault="00AB4D84" w:rsidP="00AB4D84">
      <w:pPr>
        <w:spacing w:line="360" w:lineRule="auto"/>
        <w:jc w:val="center"/>
      </w:pPr>
    </w:p>
    <w:p w:rsidR="00B73634" w:rsidRPr="00AB4D84" w:rsidRDefault="00B73634" w:rsidP="00B73634">
      <w:pPr>
        <w:pStyle w:val="a3"/>
        <w:spacing w:line="240" w:lineRule="auto"/>
        <w:ind w:firstLine="708"/>
        <w:jc w:val="left"/>
        <w:rPr>
          <w:sz w:val="24"/>
        </w:rPr>
      </w:pPr>
    </w:p>
    <w:sectPr w:rsidR="00B73634" w:rsidRPr="00AB4D84" w:rsidSect="00B73634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1" w15:restartNumberingAfterBreak="0">
    <w:nsid w:val="08A0184B"/>
    <w:multiLevelType w:val="multilevel"/>
    <w:tmpl w:val="6CE03F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816" w:hanging="2160"/>
      </w:pPr>
      <w:rPr>
        <w:rFonts w:hint="default"/>
      </w:rPr>
    </w:lvl>
  </w:abstractNum>
  <w:abstractNum w:abstractNumId="2" w15:restartNumberingAfterBreak="0">
    <w:nsid w:val="28741B8C"/>
    <w:multiLevelType w:val="hybridMultilevel"/>
    <w:tmpl w:val="1988FE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43"/>
    <w:rsid w:val="00036D4B"/>
    <w:rsid w:val="00042D6A"/>
    <w:rsid w:val="00237453"/>
    <w:rsid w:val="002C432D"/>
    <w:rsid w:val="004570E8"/>
    <w:rsid w:val="00554775"/>
    <w:rsid w:val="00562D41"/>
    <w:rsid w:val="005F24A2"/>
    <w:rsid w:val="00947E08"/>
    <w:rsid w:val="00AB4D84"/>
    <w:rsid w:val="00B73634"/>
    <w:rsid w:val="00B74737"/>
    <w:rsid w:val="00B75821"/>
    <w:rsid w:val="00D231FB"/>
    <w:rsid w:val="00D53199"/>
    <w:rsid w:val="00F17243"/>
    <w:rsid w:val="00FC58FD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F1B1"/>
  <w15:docId w15:val="{0A4C11A8-47BC-498D-9B4E-03850BC9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243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172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B73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r2014@mail.ru" TargetMode="External"/><Relationship Id="rId5" Type="http://schemas.openxmlformats.org/officeDocument/2006/relationships/hyperlink" Target="http://www.priroda.sam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ТУМОиН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</dc:creator>
  <cp:keywords/>
  <dc:description/>
  <cp:lastModifiedBy>valova</cp:lastModifiedBy>
  <cp:revision>2</cp:revision>
  <dcterms:created xsi:type="dcterms:W3CDTF">2020-09-21T18:23:00Z</dcterms:created>
  <dcterms:modified xsi:type="dcterms:W3CDTF">2020-09-21T18:23:00Z</dcterms:modified>
</cp:coreProperties>
</file>