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E5" w:rsidRPr="003E5BE5" w:rsidRDefault="003E5BE5" w:rsidP="003E5BE5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color w:val="202528"/>
          <w:sz w:val="28"/>
          <w:szCs w:val="28"/>
        </w:rPr>
      </w:pPr>
      <w:r w:rsidRPr="003E5BE5">
        <w:rPr>
          <w:b/>
          <w:color w:val="202528"/>
          <w:sz w:val="28"/>
          <w:szCs w:val="28"/>
        </w:rPr>
        <w:t>ГАПОУ «Тольяттинский социально-педагогический колледж»</w:t>
      </w:r>
    </w:p>
    <w:p w:rsidR="006746CE" w:rsidRDefault="003E5BE5" w:rsidP="006746C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02528"/>
          <w:sz w:val="23"/>
          <w:szCs w:val="23"/>
        </w:rPr>
      </w:pPr>
      <w:r>
        <w:rPr>
          <w:rFonts w:ascii="Arial" w:hAnsi="Arial" w:cs="Arial"/>
          <w:color w:val="202528"/>
          <w:sz w:val="23"/>
          <w:szCs w:val="23"/>
        </w:rPr>
        <w:t>Продолжае</w:t>
      </w:r>
      <w:r w:rsidR="006746CE">
        <w:rPr>
          <w:rFonts w:ascii="Arial" w:hAnsi="Arial" w:cs="Arial"/>
          <w:color w:val="202528"/>
          <w:sz w:val="23"/>
          <w:szCs w:val="23"/>
        </w:rPr>
        <w:t xml:space="preserve">т </w:t>
      </w:r>
      <w:r>
        <w:rPr>
          <w:rFonts w:ascii="Arial" w:hAnsi="Arial" w:cs="Arial"/>
          <w:color w:val="202528"/>
          <w:sz w:val="23"/>
          <w:szCs w:val="23"/>
        </w:rPr>
        <w:t>серию онлайн-встреч с представителями ИТ-компаний.</w:t>
      </w:r>
    </w:p>
    <w:p w:rsidR="00C06995" w:rsidRPr="003B3398" w:rsidRDefault="00C06995" w:rsidP="006746CE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color w:val="FF0000"/>
          <w:sz w:val="28"/>
          <w:szCs w:val="28"/>
        </w:rPr>
      </w:pPr>
      <w:r w:rsidRPr="003B3398">
        <w:rPr>
          <w:b/>
          <w:color w:val="FF0000"/>
          <w:sz w:val="28"/>
          <w:szCs w:val="28"/>
        </w:rPr>
        <w:t>Уважаемые школьники!</w:t>
      </w:r>
    </w:p>
    <w:p w:rsidR="00C06995" w:rsidRPr="003B3398" w:rsidRDefault="00C06995" w:rsidP="006746CE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color w:val="FF0000"/>
          <w:sz w:val="28"/>
          <w:szCs w:val="28"/>
        </w:rPr>
      </w:pPr>
      <w:r w:rsidRPr="003B3398">
        <w:rPr>
          <w:b/>
          <w:color w:val="FF0000"/>
          <w:sz w:val="28"/>
          <w:szCs w:val="28"/>
        </w:rPr>
        <w:tab/>
      </w:r>
      <w:r w:rsidR="003E5BE5" w:rsidRPr="003B3398">
        <w:rPr>
          <w:b/>
          <w:color w:val="FF0000"/>
          <w:sz w:val="28"/>
          <w:szCs w:val="28"/>
        </w:rPr>
        <w:t>В четверг, 21 мая</w:t>
      </w:r>
      <w:r w:rsidR="006746CE" w:rsidRPr="003B3398">
        <w:rPr>
          <w:b/>
          <w:color w:val="202528"/>
          <w:sz w:val="28"/>
          <w:szCs w:val="28"/>
        </w:rPr>
        <w:t xml:space="preserve"> </w:t>
      </w:r>
      <w:r w:rsidR="006746CE" w:rsidRPr="003B3398">
        <w:rPr>
          <w:b/>
          <w:color w:val="FF0000"/>
          <w:sz w:val="28"/>
          <w:szCs w:val="28"/>
        </w:rPr>
        <w:t>2020 года</w:t>
      </w:r>
      <w:r w:rsidR="003B3398">
        <w:rPr>
          <w:b/>
          <w:color w:val="FF0000"/>
          <w:sz w:val="28"/>
          <w:szCs w:val="28"/>
        </w:rPr>
        <w:t xml:space="preserve"> в 11-00</w:t>
      </w:r>
      <w:bookmarkStart w:id="0" w:name="_GoBack"/>
      <w:bookmarkEnd w:id="0"/>
    </w:p>
    <w:p w:rsidR="006746CE" w:rsidRPr="003B3398" w:rsidRDefault="003E5BE5" w:rsidP="006746CE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FF0000"/>
          <w:sz w:val="28"/>
          <w:szCs w:val="28"/>
        </w:rPr>
      </w:pPr>
      <w:r w:rsidRPr="003B3398">
        <w:rPr>
          <w:color w:val="FF0000"/>
          <w:sz w:val="28"/>
          <w:szCs w:val="28"/>
        </w:rPr>
        <w:t xml:space="preserve"> приглашаем </w:t>
      </w:r>
      <w:r w:rsidR="006746CE" w:rsidRPr="003B3398">
        <w:rPr>
          <w:color w:val="FF0000"/>
          <w:sz w:val="28"/>
          <w:szCs w:val="28"/>
        </w:rPr>
        <w:t>В</w:t>
      </w:r>
      <w:r w:rsidRPr="003B3398">
        <w:rPr>
          <w:color w:val="FF0000"/>
          <w:sz w:val="28"/>
          <w:szCs w:val="28"/>
        </w:rPr>
        <w:t>ас на встречу</w:t>
      </w:r>
      <w:r w:rsidR="00C06995" w:rsidRPr="003B3398">
        <w:rPr>
          <w:color w:val="FF0000"/>
          <w:sz w:val="28"/>
          <w:szCs w:val="28"/>
        </w:rPr>
        <w:t xml:space="preserve"> </w:t>
      </w:r>
      <w:r w:rsidRPr="003B3398">
        <w:rPr>
          <w:color w:val="FF0000"/>
          <w:sz w:val="28"/>
          <w:szCs w:val="28"/>
        </w:rPr>
        <w:t>с компанией "RENA SOLUTHIONS".</w:t>
      </w:r>
    </w:p>
    <w:p w:rsidR="003E5BE5" w:rsidRPr="003B3398" w:rsidRDefault="003E5BE5" w:rsidP="006746CE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color w:val="202528"/>
          <w:sz w:val="28"/>
          <w:szCs w:val="28"/>
        </w:rPr>
      </w:pPr>
      <w:r w:rsidRPr="003B3398">
        <w:rPr>
          <w:color w:val="202528"/>
          <w:sz w:val="28"/>
          <w:szCs w:val="28"/>
        </w:rPr>
        <w:t xml:space="preserve">Роман Рожков (генеральный директор) и Низами </w:t>
      </w:r>
      <w:proofErr w:type="spellStart"/>
      <w:r w:rsidRPr="003B3398">
        <w:rPr>
          <w:color w:val="202528"/>
          <w:sz w:val="28"/>
          <w:szCs w:val="28"/>
        </w:rPr>
        <w:t>Сефербеков</w:t>
      </w:r>
      <w:proofErr w:type="spellEnd"/>
      <w:r w:rsidRPr="003B3398">
        <w:rPr>
          <w:color w:val="202528"/>
          <w:sz w:val="28"/>
          <w:szCs w:val="28"/>
        </w:rPr>
        <w:t xml:space="preserve"> (технический директор) расскажут о подготовке специалистов для промышленной робототехники и перспективах трудоустройства в отрасли"</w:t>
      </w:r>
    </w:p>
    <w:p w:rsidR="003E5BE5" w:rsidRDefault="003E5BE5" w:rsidP="003E5BE5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202528"/>
          <w:sz w:val="23"/>
          <w:szCs w:val="23"/>
        </w:rPr>
      </w:pPr>
      <w:r>
        <w:rPr>
          <w:rFonts w:ascii="Arial" w:hAnsi="Arial" w:cs="Arial"/>
          <w:noProof/>
          <w:color w:val="202528"/>
          <w:sz w:val="23"/>
          <w:szCs w:val="23"/>
        </w:rPr>
        <w:drawing>
          <wp:inline distT="0" distB="0" distL="0" distR="0">
            <wp:extent cx="6153150" cy="2200275"/>
            <wp:effectExtent l="0" t="0" r="0" b="9525"/>
            <wp:docPr id="1" name="Рисунок 1" descr="http://tspk.org/images/Screenshot_R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pk.org/images/Screenshot_RE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0027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194" w:rsidRPr="003B3398" w:rsidRDefault="006746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3398">
        <w:rPr>
          <w:rFonts w:ascii="Times New Roman" w:hAnsi="Times New Roman" w:cs="Times New Roman"/>
          <w:sz w:val="28"/>
          <w:szCs w:val="28"/>
        </w:rPr>
        <w:t xml:space="preserve">Ссылка для подключения:  </w:t>
      </w:r>
      <w:hyperlink r:id="rId5" w:tgtFrame="_blank" w:history="1">
        <w:r w:rsidRPr="003B3398">
          <w:rPr>
            <w:rStyle w:val="a4"/>
            <w:rFonts w:ascii="Times New Roman" w:hAnsi="Times New Roman" w:cs="Times New Roman"/>
            <w:b/>
            <w:bCs/>
            <w:color w:val="990099"/>
            <w:sz w:val="28"/>
            <w:szCs w:val="28"/>
            <w:shd w:val="clear" w:color="auto" w:fill="FFFFFF"/>
          </w:rPr>
          <w:t>https://moodle.tspk.org/b/xfu-9nx-mnx</w:t>
        </w:r>
      </w:hyperlink>
      <w:r w:rsidRPr="003B33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9FBFC"/>
        </w:rPr>
        <w:t> </w:t>
      </w:r>
      <w:r w:rsidRPr="003B3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746CE" w:rsidRDefault="006746C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746CE" w:rsidRPr="003B3398" w:rsidRDefault="006746CE" w:rsidP="00674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Ждем всех желающих школьников!</w:t>
      </w:r>
    </w:p>
    <w:sectPr w:rsidR="006746CE" w:rsidRPr="003B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E5"/>
    <w:rsid w:val="00244194"/>
    <w:rsid w:val="003B3398"/>
    <w:rsid w:val="003E5BE5"/>
    <w:rsid w:val="006746CE"/>
    <w:rsid w:val="00C06995"/>
    <w:rsid w:val="00F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8D97"/>
  <w15:chartTrackingRefBased/>
  <w15:docId w15:val="{B7D7651C-7DC4-4329-923D-6EBFFBDE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4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tspk.org/b/xfu-9nx-mn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 ПТ</dc:creator>
  <cp:keywords/>
  <dc:description/>
  <cp:lastModifiedBy>WSR ПТ</cp:lastModifiedBy>
  <cp:revision>4</cp:revision>
  <dcterms:created xsi:type="dcterms:W3CDTF">2020-05-18T06:39:00Z</dcterms:created>
  <dcterms:modified xsi:type="dcterms:W3CDTF">2020-05-18T07:33:00Z</dcterms:modified>
</cp:coreProperties>
</file>