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jc w:val="center"/>
        <w:rPr>
          <w:rFonts w:ascii="Times New Roman" w:hAnsi="Times New Roman"/>
          <w:b/>
          <w:b/>
          <w:sz w:val="24"/>
        </w:rPr>
      </w:pPr>
      <w:r>
        <w:rPr>
          <w:rFonts w:ascii="Times New Roman" w:hAnsi="Times New Roman"/>
          <w:b/>
          <w:sz w:val="24"/>
        </w:rPr>
        <w:t>6 В класса 23.03.-28.03.</w:t>
      </w:r>
    </w:p>
    <w:tbl>
      <w:tblPr>
        <w:tblW w:w="9558" w:type="dxa"/>
        <w:jc w:val="left"/>
        <w:tblInd w:w="720" w:type="dxa"/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380"/>
        <w:gridCol w:w="283"/>
        <w:gridCol w:w="1132"/>
        <w:gridCol w:w="4678"/>
        <w:gridCol w:w="3085"/>
      </w:tblGrid>
      <w:tr>
        <w:trPr>
          <w:trHeight w:val="612" w:hRule="exact"/>
          <w:cantSplit w:val="true"/>
        </w:trPr>
        <w:tc>
          <w:tcPr>
            <w:tcW w:w="3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  <w:textDirection w:val="btL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дата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  <w:textDirection w:val="btL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урок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предмет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задание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График отправки и приема д/з</w:t>
            </w:r>
          </w:p>
        </w:tc>
      </w:tr>
      <w:tr>
        <w:trPr/>
        <w:tc>
          <w:tcPr>
            <w:tcW w:w="3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23.03.20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Биол..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ascii="PT Sans Caption" w:hAnsi="PT Sans Caption"/>
                <w:color w:val="000000"/>
                <w:sz w:val="12"/>
                <w:szCs w:val="12"/>
                <w:shd w:fill="FFFFFF" w:val="clear"/>
              </w:rPr>
              <w:t>15, вопросы в конце параграфа, устно/ Интерактив: Кто как двигается. Заполнить таблицу </w:t>
            </w:r>
            <w:hyperlink r:id="rId2">
              <w:r>
                <w:rPr>
                  <w:rStyle w:val="Style14"/>
                  <w:rFonts w:ascii="PT Sans Caption" w:hAnsi="PT Sans Caption"/>
                  <w:color w:val="1963A1"/>
                  <w:sz w:val="12"/>
                  <w:szCs w:val="12"/>
                  <w:highlight w:val="white"/>
                </w:rPr>
                <w:t>http://files.school-collection.edu.ru/dlrstore/00000735-1000-4ddd-00f0-1500475d4308/341.swf</w:t>
              </w:r>
            </w:hyperlink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PT Sans Caption" w:hAnsi="PT Sans Caption"/>
                <w:color w:val="000000"/>
                <w:sz w:val="12"/>
                <w:szCs w:val="12"/>
                <w:shd w:fill="FFFFFF" w:val="clear"/>
              </w:rPr>
              <w:t>Сделать фото заполненной таблицы отправить на почту АСУ РСО учителю.</w:t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Мат..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Якласс –тр.работа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Анг..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Стр.111 правило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ИКТ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ascii="Times New Roman" w:hAnsi="Times New Roman"/>
                <w:sz w:val="16"/>
              </w:rPr>
              <w:t>Учитель Лебедева М.В.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ascii="Times New Roman" w:hAnsi="Times New Roman"/>
                <w:sz w:val="16"/>
              </w:rPr>
              <w:t xml:space="preserve">Электронное приложение к учебнику: </w:t>
            </w:r>
            <w:r>
              <w:rPr>
                <w:rStyle w:val="Style14"/>
                <w:rFonts w:ascii="Times New Roman" w:hAnsi="Times New Roman"/>
                <w:color w:val="0000FF" w:themeColor="hyperlink"/>
                <w:sz w:val="16"/>
              </w:rPr>
              <w:t>http://www.lbz.ru/metodist/authors/informatika/3/eor6.php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ascii="Times New Roman" w:hAnsi="Times New Roman"/>
                <w:sz w:val="16"/>
              </w:rPr>
              <w:t xml:space="preserve">§ 18. Управление исполнителем Чертежник. 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Выполните онлайн-тест «Управление исполнителем Чертежник». </w:t>
            </w:r>
            <w:r>
              <w:rPr>
                <w:rFonts w:ascii="Times New Roman" w:hAnsi="Times New Roman"/>
                <w:b/>
                <w:bCs/>
                <w:sz w:val="16"/>
              </w:rPr>
              <w:t>вариант 1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ascii="Times New Roman" w:hAnsi="Times New Roman"/>
                <w:sz w:val="16"/>
              </w:rPr>
              <w:t xml:space="preserve">Сфотографируйте результат и отправьте на почту: </w:t>
            </w:r>
            <w:r>
              <w:rPr>
                <w:rStyle w:val="Style14"/>
                <w:rFonts w:ascii="Times New Roman" w:hAnsi="Times New Roman"/>
                <w:color w:val="0000FF" w:themeColor="hyperlink"/>
                <w:sz w:val="16"/>
                <w:lang w:val="en-US"/>
              </w:rPr>
              <w:t>marina</w:t>
            </w:r>
            <w:r>
              <w:rPr>
                <w:rStyle w:val="Style14"/>
                <w:rFonts w:ascii="Times New Roman" w:hAnsi="Times New Roman"/>
                <w:color w:val="0000FF" w:themeColor="hyperlink"/>
                <w:sz w:val="16"/>
              </w:rPr>
              <w:t>74-</w:t>
            </w:r>
            <w:r>
              <w:rPr>
                <w:rStyle w:val="Style14"/>
                <w:rFonts w:ascii="Times New Roman" w:hAnsi="Times New Roman"/>
                <w:color w:val="0000FF" w:themeColor="hyperlink"/>
                <w:sz w:val="16"/>
                <w:lang w:val="en-US"/>
              </w:rPr>
              <w:t>leb</w:t>
            </w:r>
            <w:r>
              <w:rPr>
                <w:rStyle w:val="Style14"/>
                <w:rFonts w:ascii="Times New Roman" w:hAnsi="Times New Roman"/>
                <w:color w:val="0000FF" w:themeColor="hyperlink"/>
                <w:sz w:val="16"/>
              </w:rPr>
              <w:t>@</w:t>
            </w:r>
            <w:r>
              <w:rPr>
                <w:rStyle w:val="Style14"/>
                <w:rFonts w:ascii="Times New Roman" w:hAnsi="Times New Roman"/>
                <w:color w:val="0000FF" w:themeColor="hyperlink"/>
                <w:sz w:val="16"/>
                <w:lang w:val="en-US"/>
              </w:rPr>
              <w:t>yandex</w:t>
            </w:r>
            <w:r>
              <w:rPr>
                <w:rStyle w:val="Style14"/>
                <w:rFonts w:ascii="Times New Roman" w:hAnsi="Times New Roman"/>
                <w:color w:val="0000FF" w:themeColor="hyperlink"/>
                <w:sz w:val="16"/>
              </w:rPr>
              <w:t>.</w:t>
            </w:r>
            <w:r>
              <w:rPr>
                <w:rStyle w:val="Style14"/>
                <w:rFonts w:ascii="Times New Roman" w:hAnsi="Times New Roman"/>
                <w:color w:val="0000FF" w:themeColor="hyperlink"/>
                <w:sz w:val="16"/>
                <w:lang w:val="en-US"/>
              </w:rPr>
              <w:t>ru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bookmarkStart w:id="0" w:name="__DdeLink__568_1843904139"/>
            <w:bookmarkStart w:id="1" w:name="__DdeLink__536_3321655211"/>
            <w:bookmarkEnd w:id="0"/>
            <w:bookmarkEnd w:id="1"/>
            <w:r>
              <w:rPr>
                <w:rFonts w:ascii="Times New Roman" w:hAnsi="Times New Roman"/>
                <w:sz w:val="16"/>
              </w:rPr>
              <w:t>Работу отправляйте до 24.03</w:t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Рус.яз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Е .Захарьина. Диктанты .ВПР. Списывание текста с соблюдением орфографических и пунктуационных норм В1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Скрин  текста  прислать на почту</w:t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Физ.ра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Выполнять комплекс утренней гимнастики. Написать реферат на тему «Режим дня школьника – какой он должен быть. Мой режим дня». (титульный лист, объем не более 3х страниц)  Задание на неделю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</w:rPr>
              <w:t>До 28.03. на почту</w:t>
            </w:r>
            <w:r>
              <w:rPr>
                <w:rFonts w:ascii="Times New Roman" w:hAnsi="Times New Roman"/>
                <w:sz w:val="16"/>
              </w:rPr>
              <w:t xml:space="preserve">.  </w:t>
            </w:r>
            <w:r>
              <w:rPr>
                <w:rFonts w:ascii="Times New Roman" w:hAnsi="Times New Roman"/>
                <w:lang w:val="en-US"/>
              </w:rPr>
              <w:t>Makary</w:t>
            </w:r>
            <w:r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  <w:lang w:val="en-US"/>
              </w:rPr>
              <w:t>eva</w:t>
            </w:r>
            <w:r>
              <w:rPr>
                <w:rFonts w:ascii="Times New Roman" w:hAnsi="Times New Roman"/>
              </w:rPr>
              <w:t>@</w:t>
            </w:r>
            <w:r>
              <w:rPr>
                <w:rFonts w:ascii="Times New Roman" w:hAnsi="Times New Roman"/>
                <w:lang w:val="en-US"/>
              </w:rPr>
              <w:t>yande</w:t>
            </w:r>
            <w:r>
              <w:rPr>
                <w:rFonts w:ascii="Times New Roman" w:hAnsi="Times New Roman"/>
              </w:rPr>
              <w:t>x.</w:t>
            </w:r>
            <w:r>
              <w:rPr>
                <w:rFonts w:ascii="Times New Roman" w:hAnsi="Times New Roman"/>
                <w:lang w:val="en-US"/>
              </w:rPr>
              <w:t>ru</w:t>
            </w:r>
          </w:p>
        </w:tc>
      </w:tr>
      <w:tr>
        <w:trPr/>
        <w:tc>
          <w:tcPr>
            <w:tcW w:w="3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24.03.20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Мат.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Якласс –тр.работа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Рус.яз.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Е .Захарьина. Диктанты .ВПР. Списывание текста с соблюдением орфографических и пунктуационных норм В2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Скрин  текста  прислать на почту</w:t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Ист..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§16 «Батыево нашествие на Русь», читать, ответ на вопросы 1-2 в тетради.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ind w:left="0" w:hanging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Фото или скан работы прислать на почту АСУ РСО до 20.00 24 марта.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ascii="Times New Roman" w:hAnsi="Times New Roman"/>
                <w:sz w:val="16"/>
              </w:rPr>
              <w:t xml:space="preserve">Электронная почта </w:t>
            </w:r>
            <w:hyperlink r:id="rId3">
              <w:r>
                <w:rPr>
                  <w:rStyle w:val="Style14"/>
                  <w:rFonts w:ascii="Times New Roman" w:hAnsi="Times New Roman"/>
                  <w:sz w:val="16"/>
                  <w:lang w:val="en-US"/>
                </w:rPr>
                <w:t>ZavrazhnykhS</w:t>
              </w:r>
              <w:r>
                <w:rPr>
                  <w:rStyle w:val="Style14"/>
                  <w:rFonts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ascii="Times New Roman" w:hAnsi="Times New Roman"/>
                  <w:sz w:val="16"/>
                  <w:lang w:val="en-US"/>
                </w:rPr>
                <w:t>yandex</w:t>
              </w:r>
              <w:r>
                <w:rPr>
                  <w:rStyle w:val="Style14"/>
                  <w:rFonts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ascii="Times New Roman" w:hAnsi="Times New Roman"/>
                  <w:sz w:val="16"/>
                  <w:lang w:val="en-US"/>
                </w:rPr>
                <w:t>ru</w:t>
              </w:r>
            </w:hyperlink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Мат.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Якласс –тр.работа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Лит-ра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Нравственные проблемы повести. Аргументы из текста.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Скрин аргументов прислать на почту (печатный вариант).</w:t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ИЗО.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Смотри ниже.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  <w:r>
              <w:rPr>
                <w:rFonts w:ascii="Times New Roman" w:hAnsi="Times New Roman"/>
                <w:sz w:val="16"/>
                <w:lang w:val="en-US"/>
              </w:rPr>
              <w:t>5</w:t>
            </w:r>
            <w:r>
              <w:rPr>
                <w:rFonts w:ascii="Times New Roman" w:hAnsi="Times New Roman"/>
                <w:sz w:val="16"/>
              </w:rPr>
              <w:t>.03.20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Лит.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Сочинение – рассуждение  Что такое доброта?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Скрин сочинения прислать на почту. (печатный вариант). </w:t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ИКТ.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Проверочная работа «Чертежник» на сайте Якласс (</w:t>
            </w:r>
            <w:r>
              <w:rPr>
                <w:rFonts w:ascii="Times New Roman" w:hAnsi="Times New Roman"/>
                <w:sz w:val="16"/>
                <w:lang w:val="en-US"/>
              </w:rPr>
              <w:t>yaklass.ru)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Результаты и сроки на сайте Якласс</w:t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Анг.яз.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ГЛУ- с.95 упр.2,5,6(п)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Мат.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Якласс – тр.работа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Рус.яз.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Е.Захарьина. Диктанты. ВПР. Списывание текста с соблюдением орфографических и пунктуационных норм В3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Скрин  текста  прислать на почту</w:t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Физ.-ра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  <w:r>
              <w:rPr>
                <w:rFonts w:ascii="Times New Roman" w:hAnsi="Times New Roman"/>
                <w:sz w:val="16"/>
                <w:lang w:val="en-US"/>
              </w:rPr>
              <w:t>6</w:t>
            </w:r>
            <w:r>
              <w:rPr>
                <w:rFonts w:ascii="Times New Roman" w:hAnsi="Times New Roman"/>
                <w:sz w:val="16"/>
              </w:rPr>
              <w:t>.03.20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Тех.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pBdr>
                <w:bottom w:val="single" w:sz="6" w:space="1" w:color="00000A"/>
              </w:pBdr>
              <w:spacing w:lineRule="auto" w:line="240" w:before="0" w:after="0"/>
              <w:jc w:val="center"/>
              <w:rPr>
                <w:rFonts w:ascii="Arial" w:hAnsi="Arial" w:eastAsia="Times New Roman" w:cs="Arial"/>
                <w:vanish/>
                <w:sz w:val="16"/>
                <w:szCs w:val="16"/>
                <w:lang w:eastAsia="ru-RU"/>
              </w:rPr>
            </w:pPr>
            <w:r>
              <w:rPr>
                <w:rFonts w:eastAsia="Times New Roman" w:cs="Arial" w:ascii="Arial" w:hAnsi="Arial"/>
                <w:vanish/>
                <w:sz w:val="16"/>
                <w:szCs w:val="16"/>
                <w:lang w:eastAsia="ru-RU"/>
              </w:rPr>
              <w:t>Начало формы</w:t>
            </w:r>
          </w:p>
          <w:p>
            <w:pPr>
              <w:pStyle w:val="Normal"/>
              <w:shd w:val="clear" w:color="auto" w:fill="FFFFFF"/>
              <w:spacing w:lineRule="auto" w:line="240" w:before="0" w:after="177"/>
              <w:rPr>
                <w:rFonts w:ascii="PT Sans Caption" w:hAnsi="PT Sans Caption" w:eastAsia="Times New Roman"/>
                <w:color w:val="000000"/>
                <w:sz w:val="12"/>
                <w:szCs w:val="12"/>
                <w:lang w:eastAsia="ru-RU"/>
              </w:rPr>
            </w:pPr>
            <w:r>
              <w:rPr>
                <w:rFonts w:eastAsia="Times New Roman" w:ascii="PT Sans Caption" w:hAnsi="PT Sans Caption"/>
                <w:color w:val="000000"/>
                <w:sz w:val="12"/>
                <w:szCs w:val="12"/>
                <w:lang w:eastAsia="ru-RU"/>
              </w:rPr>
              <w:t>Задание мальчикам на почте в АСУ РСО</w:t>
            </w:r>
          </w:p>
          <w:p>
            <w:pPr>
              <w:pStyle w:val="Normal"/>
              <w:pBdr>
                <w:top w:val="single" w:sz="6" w:space="1" w:color="00000A"/>
              </w:pBdr>
              <w:spacing w:lineRule="auto" w:line="240" w:before="0" w:after="0"/>
              <w:jc w:val="center"/>
              <w:rPr>
                <w:rFonts w:ascii="Arial" w:hAnsi="Arial" w:eastAsia="Times New Roman" w:cs="Arial"/>
                <w:vanish/>
                <w:sz w:val="16"/>
                <w:szCs w:val="16"/>
                <w:lang w:eastAsia="ru-RU"/>
              </w:rPr>
            </w:pPr>
            <w:r>
              <w:rPr>
                <w:rFonts w:eastAsia="Times New Roman" w:cs="Arial" w:ascii="Arial" w:hAnsi="Arial"/>
                <w:vanish/>
                <w:sz w:val="16"/>
                <w:szCs w:val="16"/>
                <w:lang w:eastAsia="ru-RU"/>
              </w:rPr>
              <w:t>Конец формы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Тех.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Задание девочкам: комнатные растения (Доклад 1- 2  с указанием источника информации на Вайбер т 8927 6109830 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Геог.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PT Sans Caption" w:hAnsi="PT Sans Caption"/>
                <w:color w:val="000000"/>
                <w:sz w:val="12"/>
                <w:szCs w:val="12"/>
                <w:shd w:fill="FFFFFF" w:val="clear"/>
              </w:rPr>
              <w:t>п.51 изучить, устно ответить на вопросы параграфа.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Мат.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Муз.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PT Sans Caption" w:hAnsi="PT Sans Caption"/>
                <w:color w:val="000000"/>
                <w:sz w:val="12"/>
                <w:szCs w:val="12"/>
                <w:shd w:fill="FFFFFF" w:val="clear"/>
              </w:rPr>
              <w:t>задание на почте в АСУ РСО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Рус .яз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Е .Захарьина. Диктанты .ВПР. Списывание текста с соблюдением орфографических и пунктуационных норм В4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Скрин  текста  прислать на почту</w:t>
            </w:r>
          </w:p>
        </w:tc>
      </w:tr>
      <w:tr>
        <w:trPr/>
        <w:tc>
          <w:tcPr>
            <w:tcW w:w="3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27.03.20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ИКТ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Учитель Лебедева М.В.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drawing>
                <wp:anchor behindDoc="1" distT="0" distB="0" distL="0" distR="0" simplePos="0" locked="0" layoutInCell="1" allowOverlap="1" relativeHeight="2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3175</wp:posOffset>
                  </wp:positionV>
                  <wp:extent cx="2654935" cy="1174115"/>
                  <wp:effectExtent l="0" t="0" r="0" b="0"/>
                  <wp:wrapSquare wrapText="bothSides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935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ascii="Times New Roman" w:hAnsi="Times New Roman"/>
                <w:sz w:val="16"/>
              </w:rPr>
              <w:t>Программы отправляйт</w:t>
            </w:r>
            <w:r>
              <w:rPr>
                <w:rFonts w:eastAsia="Calibri" w:ascii="Times New Roman" w:hAnsi="Times New Roman" w:eastAsiaTheme="minorHAnsi"/>
                <w:sz w:val="16"/>
              </w:rPr>
              <w:t>е</w:t>
            </w:r>
            <w:r>
              <w:rPr>
                <w:rFonts w:ascii="Times New Roman" w:hAnsi="Times New Roman"/>
                <w:sz w:val="16"/>
              </w:rPr>
              <w:t xml:space="preserve"> на почту: </w:t>
            </w:r>
            <w:r>
              <w:rPr>
                <w:rStyle w:val="Style14"/>
                <w:rFonts w:ascii="Times New Roman" w:hAnsi="Times New Roman"/>
                <w:color w:val="0000FF" w:themeColor="hyperlink"/>
                <w:sz w:val="16"/>
                <w:lang w:val="en-US"/>
              </w:rPr>
              <w:t>marina</w:t>
            </w:r>
            <w:r>
              <w:rPr>
                <w:rStyle w:val="Style14"/>
                <w:rFonts w:ascii="Times New Roman" w:hAnsi="Times New Roman"/>
                <w:color w:val="0000FF" w:themeColor="hyperlink"/>
                <w:sz w:val="16"/>
              </w:rPr>
              <w:t>74-</w:t>
            </w:r>
            <w:r>
              <w:rPr>
                <w:rStyle w:val="Style14"/>
                <w:rFonts w:ascii="Times New Roman" w:hAnsi="Times New Roman"/>
                <w:color w:val="0000FF" w:themeColor="hyperlink"/>
                <w:sz w:val="16"/>
                <w:lang w:val="en-US"/>
              </w:rPr>
              <w:t>leb</w:t>
            </w:r>
            <w:r>
              <w:rPr>
                <w:rStyle w:val="Style14"/>
                <w:rFonts w:ascii="Times New Roman" w:hAnsi="Times New Roman"/>
                <w:color w:val="0000FF" w:themeColor="hyperlink"/>
                <w:sz w:val="16"/>
              </w:rPr>
              <w:t>@</w:t>
            </w:r>
            <w:r>
              <w:rPr>
                <w:rStyle w:val="Style14"/>
                <w:rFonts w:ascii="Times New Roman" w:hAnsi="Times New Roman"/>
                <w:color w:val="0000FF" w:themeColor="hyperlink"/>
                <w:sz w:val="16"/>
                <w:lang w:val="en-US"/>
              </w:rPr>
              <w:t>yandex</w:t>
            </w:r>
            <w:r>
              <w:rPr>
                <w:rStyle w:val="Style14"/>
                <w:rFonts w:ascii="Times New Roman" w:hAnsi="Times New Roman"/>
                <w:color w:val="0000FF" w:themeColor="hyperlink"/>
                <w:sz w:val="16"/>
              </w:rPr>
              <w:t>.</w:t>
            </w:r>
            <w:r>
              <w:rPr>
                <w:rStyle w:val="Style14"/>
                <w:rFonts w:ascii="Times New Roman" w:hAnsi="Times New Roman"/>
                <w:color w:val="0000FF" w:themeColor="hyperlink"/>
                <w:sz w:val="16"/>
                <w:lang w:val="en-US"/>
              </w:rPr>
              <w:t>ru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ascii="Times New Roman" w:hAnsi="Times New Roman"/>
                <w:sz w:val="16"/>
              </w:rPr>
              <w:t>Работу отправляйте до 2</w:t>
            </w:r>
            <w:r>
              <w:rPr>
                <w:rFonts w:eastAsia="Calibri" w:ascii="Times New Roman" w:hAnsi="Times New Roman" w:eastAsiaTheme="minorHAnsi"/>
                <w:sz w:val="16"/>
              </w:rPr>
              <w:t>8</w:t>
            </w:r>
            <w:r>
              <w:rPr>
                <w:rFonts w:ascii="Times New Roman" w:hAnsi="Times New Roman"/>
                <w:sz w:val="16"/>
              </w:rPr>
              <w:t>.03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Анг.яз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ГЛУ-с.96 упр.1,2(у),упр.3(п)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Общ.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Выполнить дополнительное задание к домашней работе (файл прикреплен к д/з)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ind w:left="0" w:hanging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Фото или скан работы прислать на почту АСУ РСО до 20.00 27 марта.</w:t>
            </w:r>
          </w:p>
          <w:p>
            <w:pPr>
              <w:pStyle w:val="ListParagraph"/>
              <w:spacing w:before="0" w:after="200"/>
              <w:ind w:left="0" w:hanging="0"/>
              <w:contextualSpacing/>
              <w:rPr/>
            </w:pPr>
            <w:r>
              <w:rPr>
                <w:rFonts w:ascii="Times New Roman" w:hAnsi="Times New Roman"/>
                <w:sz w:val="16"/>
              </w:rPr>
              <w:t xml:space="preserve">Электронная почта </w:t>
            </w:r>
            <w:hyperlink r:id="rId5">
              <w:r>
                <w:rPr>
                  <w:rStyle w:val="Style14"/>
                  <w:rFonts w:ascii="Times New Roman" w:hAnsi="Times New Roman"/>
                  <w:sz w:val="16"/>
                  <w:lang w:val="en-US"/>
                </w:rPr>
                <w:t>ZavrazhnykhS</w:t>
              </w:r>
              <w:r>
                <w:rPr>
                  <w:rStyle w:val="Style14"/>
                  <w:rFonts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ascii="Times New Roman" w:hAnsi="Times New Roman"/>
                  <w:sz w:val="16"/>
                  <w:lang w:val="en-US"/>
                </w:rPr>
                <w:t>yandex</w:t>
              </w:r>
              <w:r>
                <w:rPr>
                  <w:rStyle w:val="Style14"/>
                  <w:rFonts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ascii="Times New Roman" w:hAnsi="Times New Roman"/>
                  <w:sz w:val="16"/>
                  <w:lang w:val="en-US"/>
                </w:rPr>
                <w:t>ru</w:t>
              </w:r>
            </w:hyperlink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Анг.яз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Упр.3 стр 112 п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Русс.яз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Е .Захарьина. Диктанты .ВПР. Списывание текста с соблюдением орфографических и пунктуационных норм В5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Скрин  текста  прислать на почту</w:t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Лит-ра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Рассуждение .Что такое сила воли? Аргументы из текста 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Скрин  аргументов  прислать на почту (печатный вариант).</w:t>
            </w:r>
          </w:p>
        </w:tc>
      </w:tr>
      <w:tr>
        <w:trPr/>
        <w:tc>
          <w:tcPr>
            <w:tcW w:w="3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28.03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Ист.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На сайте РЭШ прослушать урок № 37 «Батыево нашествие на Русь» в разделе 27 «Русские земли в середине </w:t>
            </w:r>
            <w:r>
              <w:rPr>
                <w:rFonts w:ascii="Times New Roman" w:hAnsi="Times New Roman"/>
                <w:sz w:val="16"/>
                <w:lang w:val="en-US"/>
              </w:rPr>
              <w:t>XIII</w:t>
            </w:r>
            <w:r>
              <w:rPr>
                <w:rFonts w:ascii="Times New Roman" w:hAnsi="Times New Roman"/>
                <w:sz w:val="16"/>
              </w:rPr>
              <w:t>-</w:t>
            </w:r>
            <w:r>
              <w:rPr>
                <w:rFonts w:ascii="Times New Roman" w:hAnsi="Times New Roman"/>
                <w:sz w:val="16"/>
                <w:lang w:val="en-US"/>
              </w:rPr>
              <w:t>XIV</w:t>
            </w:r>
            <w:r>
              <w:rPr>
                <w:rFonts w:ascii="Times New Roman" w:hAnsi="Times New Roman"/>
                <w:sz w:val="16"/>
              </w:rPr>
              <w:t xml:space="preserve"> вв.», ответы на вопросы 4-5 после п. 16.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ind w:left="0" w:hanging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Фото или скан работы прислать на почту АСУ РСО до 20.00 27 марта.</w:t>
            </w:r>
          </w:p>
          <w:p>
            <w:pPr>
              <w:pStyle w:val="ListParagraph"/>
              <w:spacing w:before="0" w:after="200"/>
              <w:ind w:left="0" w:hanging="0"/>
              <w:contextualSpacing/>
              <w:rPr/>
            </w:pPr>
            <w:r>
              <w:rPr>
                <w:rFonts w:ascii="Times New Roman" w:hAnsi="Times New Roman"/>
                <w:sz w:val="16"/>
              </w:rPr>
              <w:t xml:space="preserve">Электронная почта </w:t>
            </w:r>
            <w:hyperlink r:id="rId6">
              <w:r>
                <w:rPr>
                  <w:rStyle w:val="Style14"/>
                  <w:rFonts w:ascii="Times New Roman" w:hAnsi="Times New Roman"/>
                  <w:sz w:val="16"/>
                  <w:lang w:val="en-US"/>
                </w:rPr>
                <w:t>ZavrazhnykhS</w:t>
              </w:r>
              <w:r>
                <w:rPr>
                  <w:rStyle w:val="Style14"/>
                  <w:rFonts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ascii="Times New Roman" w:hAnsi="Times New Roman"/>
                  <w:sz w:val="16"/>
                  <w:lang w:val="en-US"/>
                </w:rPr>
                <w:t>yandex</w:t>
              </w:r>
              <w:r>
                <w:rPr>
                  <w:rStyle w:val="Style14"/>
                  <w:rFonts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ascii="Times New Roman" w:hAnsi="Times New Roman"/>
                  <w:sz w:val="16"/>
                  <w:lang w:val="en-US"/>
                </w:rPr>
                <w:t>ru</w:t>
              </w:r>
            </w:hyperlink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Мат.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Повт. П.39-41, №1162, 1164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Анг.яз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ГЛУ- стр.97упр.1,3(у),стр 98(учить слова) Гизатулина ЛУ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Упр 4,6 стр112 (п) ЕчмаеваТ.А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</w:tbl>
    <w:p>
      <w:pPr>
        <w:pStyle w:val="ListParagrap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ListParagrap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ИЗО</w:t>
      </w:r>
    </w:p>
    <w:p>
      <w:pPr>
        <w:pStyle w:val="Normal"/>
        <w:rPr/>
      </w:pPr>
      <w:r>
        <w:rPr/>
        <w:t xml:space="preserve">Правила воздушной перспективы – </w:t>
      </w:r>
    </w:p>
    <w:p>
      <w:pPr>
        <w:pStyle w:val="ListParagraph"/>
        <w:numPr>
          <w:ilvl w:val="0"/>
          <w:numId w:val="1"/>
        </w:numPr>
        <w:rPr>
          <w:rStyle w:val="Style15"/>
        </w:rPr>
      </w:pPr>
      <w:r>
        <w:rPr>
          <w:rStyle w:val="Style15"/>
        </w:rPr>
        <w:t>удаленные от наблюдателя объекты выглядят голубыми, синими, фиолетовыми или беловатыми в зависимости от плотности воздуха между наблюдателем и объектом.</w:t>
      </w:r>
    </w:p>
    <w:p>
      <w:pPr>
        <w:pStyle w:val="ListParagraph"/>
        <w:numPr>
          <w:ilvl w:val="0"/>
          <w:numId w:val="1"/>
        </w:numPr>
        <w:rPr/>
      </w:pPr>
      <w:r>
        <w:rPr>
          <w:rStyle w:val="Style15"/>
        </w:rPr>
        <w:t>светлые объекты вдали темнеют, а темные - светлеют.</w:t>
      </w:r>
    </w:p>
    <w:p>
      <w:pPr>
        <w:pStyle w:val="ListParagraph"/>
        <w:rPr/>
      </w:pPr>
      <w:r>
        <w:rPr/>
        <w:t>Нарисуем  морской пейзаж</w:t>
      </w:r>
    </w:p>
    <w:p>
      <w:pPr>
        <w:pStyle w:val="ListParagraph"/>
        <w:rPr/>
      </w:pPr>
      <w:r>
        <w:rPr/>
        <w:t>1 проведем линию горизонта</w:t>
      </w:r>
    </w:p>
    <w:p>
      <w:pPr>
        <w:pStyle w:val="ListParagraph"/>
        <w:rPr/>
      </w:pPr>
      <w:r>
        <w:rPr/>
        <w:drawing>
          <wp:inline distT="0" distB="0" distL="0" distR="0">
            <wp:extent cx="2204720" cy="2969260"/>
            <wp:effectExtent l="0" t="0" r="0" b="0"/>
            <wp:docPr id="2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/>
      </w:pPr>
      <w:r>
        <w:rPr/>
        <w:t xml:space="preserve">2. нарисуем горы </w:t>
      </w:r>
    </w:p>
    <w:p>
      <w:pPr>
        <w:pStyle w:val="ListParagraph"/>
        <w:ind w:left="-851" w:firstLine="709"/>
        <w:rPr>
          <w:lang w:eastAsia="ru-RU"/>
        </w:rPr>
      </w:pPr>
      <w:r>
        <w:rPr/>
        <w:drawing>
          <wp:inline distT="0" distB="0" distL="0" distR="0">
            <wp:extent cx="1802130" cy="2430145"/>
            <wp:effectExtent l="0" t="0" r="0" b="0"/>
            <wp:docPr id="3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</w:t>
      </w:r>
      <w:r>
        <w:rPr/>
        <w:drawing>
          <wp:inline distT="0" distB="0" distL="0" distR="0">
            <wp:extent cx="1652270" cy="2423160"/>
            <wp:effectExtent l="0" t="0" r="0" b="0"/>
            <wp:docPr id="4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</w:t>
      </w:r>
      <w:r>
        <w:rPr/>
        <w:drawing>
          <wp:inline distT="0" distB="0" distL="0" distR="0">
            <wp:extent cx="1945640" cy="2430145"/>
            <wp:effectExtent l="0" t="0" r="0" b="0"/>
            <wp:docPr id="5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-851" w:firstLine="709"/>
        <w:rPr>
          <w:lang w:eastAsia="ru-RU"/>
        </w:rPr>
      </w:pPr>
      <w:r>
        <w:rPr>
          <w:lang w:eastAsia="ru-RU"/>
        </w:rPr>
      </w:r>
    </w:p>
    <w:p>
      <w:pPr>
        <w:pStyle w:val="ListParagraph"/>
        <w:ind w:left="-426" w:firstLine="709"/>
        <w:rPr>
          <w:lang w:eastAsia="ru-RU"/>
        </w:rPr>
      </w:pPr>
      <w:r>
        <w:rPr>
          <w:lang w:eastAsia="ru-RU"/>
        </w:rPr>
        <w:t>3. Т.к мы рисуем цветными карандашами, то наносим тени по основной цвет. Синим или филетовым цветом заштриховывам дальние горы. Чем дальше гора, тем больше синего цвета.</w:t>
      </w:r>
    </w:p>
    <w:p>
      <w:pPr>
        <w:pStyle w:val="ListParagraph"/>
        <w:ind w:left="-426" w:firstLine="709"/>
        <w:rPr/>
      </w:pPr>
      <w:r>
        <w:rPr/>
        <w:drawing>
          <wp:inline distT="0" distB="0" distL="0" distR="0">
            <wp:extent cx="1515745" cy="2013585"/>
            <wp:effectExtent l="0" t="0" r="0" b="0"/>
            <wp:docPr id="6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-426" w:firstLine="709"/>
        <w:rPr/>
      </w:pPr>
      <w:r>
        <w:rPr/>
      </w:r>
    </w:p>
    <w:p>
      <w:pPr>
        <w:pStyle w:val="ListParagraph"/>
        <w:ind w:left="-426" w:firstLine="709"/>
        <w:rPr>
          <w:lang w:eastAsia="ru-RU"/>
        </w:rPr>
      </w:pPr>
      <w:r>
        <w:rPr/>
        <w:t>4. поверх синего слоя наносим зеленый, на ближней к нам горе можно добавить желтых штрихов.</w:t>
      </w:r>
      <w:r>
        <w:rPr>
          <w:lang w:eastAsia="ru-RU"/>
        </w:rPr>
        <w:t xml:space="preserve"> </w:t>
      </w:r>
      <w:r>
        <w:rPr/>
        <w:drawing>
          <wp:inline distT="0" distB="0" distL="0" distR="0">
            <wp:extent cx="1781810" cy="2368550"/>
            <wp:effectExtent l="0" t="0" r="0" b="0"/>
            <wp:docPr id="7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-426" w:firstLine="709"/>
        <w:rPr>
          <w:lang w:eastAsia="ru-RU"/>
        </w:rPr>
      </w:pPr>
      <w:r>
        <w:rPr>
          <w:lang w:eastAsia="ru-RU"/>
        </w:rPr>
        <w:t>5. Рисуем море: около гор – синие штрихи. Внизу листа - голубые</w:t>
      </w:r>
      <w:r>
        <w:rPr/>
        <w:drawing>
          <wp:inline distT="0" distB="0" distL="0" distR="0">
            <wp:extent cx="1781810" cy="2157095"/>
            <wp:effectExtent l="0" t="0" r="0" b="0"/>
            <wp:docPr id="8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Плавно соединияе их между собой. </w:t>
      </w:r>
      <w:r>
        <w:rPr/>
        <w:drawing>
          <wp:inline distT="0" distB="0" distL="0" distR="0">
            <wp:extent cx="2061210" cy="2299970"/>
            <wp:effectExtent l="0" t="0" r="0" b="0"/>
            <wp:docPr id="9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-426" w:firstLine="709"/>
        <w:rPr>
          <w:lang w:eastAsia="ru-RU"/>
        </w:rPr>
      </w:pPr>
      <w:r>
        <w:rPr>
          <w:lang w:eastAsia="ru-RU"/>
        </w:rPr>
      </w:r>
    </w:p>
    <w:p>
      <w:pPr>
        <w:pStyle w:val="ListParagraph"/>
        <w:ind w:left="-426" w:firstLine="709"/>
        <w:rPr/>
      </w:pPr>
      <w:r>
        <w:rPr/>
        <w:drawing>
          <wp:inline distT="0" distB="0" distL="0" distR="0">
            <wp:extent cx="1774825" cy="2033905"/>
            <wp:effectExtent l="0" t="0" r="0" b="0"/>
            <wp:docPr id="10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-426" w:firstLine="709"/>
        <w:rPr/>
      </w:pPr>
      <w:r>
        <w:rPr/>
      </w:r>
    </w:p>
    <w:p>
      <w:pPr>
        <w:pStyle w:val="ListParagraph"/>
        <w:ind w:left="-426" w:firstLine="709"/>
        <w:rPr/>
      </w:pPr>
      <w:r>
        <w:rPr/>
        <w:t>На сегодня хватит!  НО работа не завершена!</w:t>
      </w:r>
    </w:p>
    <w:p>
      <w:pPr>
        <w:pStyle w:val="ListParagraph"/>
        <w:ind w:left="-426" w:firstLine="709"/>
        <w:rPr/>
      </w:pPr>
      <w:r>
        <w:rPr/>
        <w:t>Большая просьба сохранить эти работы до следующей недели. Мы продолжим.</w:t>
      </w:r>
    </w:p>
    <w:p>
      <w:pPr>
        <w:pStyle w:val="ListParagraph"/>
        <w:ind w:left="-426" w:firstLine="709"/>
        <w:rPr/>
      </w:pPr>
      <w:r>
        <w:rPr/>
        <w:t xml:space="preserve">Фото присылать до 15.00 28.03.2020 на адрес </w:t>
      </w:r>
      <w:hyperlink r:id="rId16">
        <w:r>
          <w:rPr>
            <w:rStyle w:val="Style14"/>
            <w:lang w:val="en-US"/>
          </w:rPr>
          <w:t>Meshcherayk</w:t>
        </w:r>
        <w:r>
          <w:rPr>
            <w:rStyle w:val="Style14"/>
          </w:rPr>
          <w:t>63@</w:t>
        </w:r>
        <w:r>
          <w:rPr>
            <w:rStyle w:val="Style14"/>
            <w:lang w:val="en-US"/>
          </w:rPr>
          <w:t>yandex</w:t>
        </w:r>
        <w:r>
          <w:rPr>
            <w:rStyle w:val="Style14"/>
          </w:rPr>
          <w:t>.</w:t>
        </w:r>
        <w:r>
          <w:rPr>
            <w:rStyle w:val="Style14"/>
            <w:lang w:val="en-US"/>
          </w:rPr>
          <w:t>ru</w:t>
        </w:r>
      </w:hyperlink>
      <w:r>
        <w:rPr/>
        <w:t xml:space="preserve"> или в АСУ РСО .</w:t>
      </w:r>
    </w:p>
    <w:p>
      <w:pPr>
        <w:pStyle w:val="ListParagraph"/>
        <w:ind w:left="-426" w:firstLine="709"/>
        <w:rPr/>
      </w:pPr>
      <w:r>
        <w:rPr/>
      </w:r>
    </w:p>
    <w:p>
      <w:pPr>
        <w:pStyle w:val="ListParagrap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ListParagraph"/>
        <w:spacing w:before="0" w:after="200"/>
        <w:contextualSpacing/>
        <w:rPr/>
      </w:pPr>
      <w:r>
        <w:rPr/>
      </w:r>
    </w:p>
    <w:sectPr>
      <w:type w:val="nextPage"/>
      <w:pgSz w:w="11906" w:h="16838"/>
      <w:pgMar w:left="993" w:right="850" w:header="0" w:top="851" w:footer="0" w:bottom="709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PT Sans Caption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7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2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94ab4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Интернет-ссылка"/>
    <w:basedOn w:val="DefaultParagraphFont"/>
    <w:uiPriority w:val="99"/>
    <w:unhideWhenUsed/>
    <w:rsid w:val="003a4cb9"/>
    <w:rPr>
      <w:color w:val="0000FF"/>
      <w:u w:val="single"/>
    </w:rPr>
  </w:style>
  <w:style w:type="character" w:styleId="Z" w:customStyle="1">
    <w:name w:val="z-Начало формы Знак"/>
    <w:basedOn w:val="DefaultParagraphFont"/>
    <w:link w:val="z-"/>
    <w:uiPriority w:val="99"/>
    <w:semiHidden/>
    <w:qFormat/>
    <w:rsid w:val="009b5c7a"/>
    <w:rPr>
      <w:rFonts w:ascii="Arial" w:hAnsi="Arial" w:eastAsia="Times New Roman" w:cs="Arial"/>
      <w:vanish/>
      <w:sz w:val="16"/>
      <w:szCs w:val="16"/>
    </w:rPr>
  </w:style>
  <w:style w:type="character" w:styleId="Z1" w:customStyle="1">
    <w:name w:val="z-Конец формы Знак"/>
    <w:basedOn w:val="DefaultParagraphFont"/>
    <w:link w:val="z-1"/>
    <w:uiPriority w:val="99"/>
    <w:semiHidden/>
    <w:qFormat/>
    <w:rsid w:val="009b5c7a"/>
    <w:rPr>
      <w:rFonts w:ascii="Arial" w:hAnsi="Arial" w:eastAsia="Times New Roman" w:cs="Arial"/>
      <w:vanish/>
      <w:sz w:val="16"/>
      <w:szCs w:val="16"/>
    </w:rPr>
  </w:style>
  <w:style w:type="character" w:styleId="Style15">
    <w:name w:val="Выделение"/>
    <w:uiPriority w:val="20"/>
    <w:qFormat/>
    <w:locked/>
    <w:rsid w:val="005a433c"/>
    <w:rPr>
      <w:i/>
      <w:iCs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Arial Unicode MS" w:cs="Mang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b840d0"/>
    <w:pPr>
      <w:spacing w:before="0" w:after="200"/>
      <w:ind w:left="720" w:hanging="0"/>
      <w:contextualSpacing/>
    </w:pPr>
    <w:rPr/>
  </w:style>
  <w:style w:type="paragraph" w:styleId="HTMLTopofForm">
    <w:name w:val="HTML Top of Form"/>
    <w:basedOn w:val="Normal"/>
    <w:link w:val="z-0"/>
    <w:uiPriority w:val="99"/>
    <w:semiHidden/>
    <w:unhideWhenUsed/>
    <w:qFormat/>
    <w:rsid w:val="009b5c7a"/>
    <w:pPr>
      <w:pBdr>
        <w:bottom w:val="single" w:sz="6" w:space="1" w:color="00000A"/>
      </w:pBdr>
      <w:spacing w:lineRule="auto" w:line="240" w:before="0" w:after="0"/>
      <w:jc w:val="center"/>
    </w:pPr>
    <w:rPr>
      <w:rFonts w:ascii="Arial" w:hAnsi="Arial" w:eastAsia="Times New Roman" w:cs="Arial"/>
      <w:vanish/>
      <w:sz w:val="16"/>
      <w:szCs w:val="16"/>
      <w:lang w:eastAsia="ru-RU"/>
    </w:rPr>
  </w:style>
  <w:style w:type="paragraph" w:styleId="HTMLBottomofForm">
    <w:name w:val="HTML Bottom of Form"/>
    <w:basedOn w:val="Normal"/>
    <w:link w:val="z-2"/>
    <w:uiPriority w:val="99"/>
    <w:semiHidden/>
    <w:unhideWhenUsed/>
    <w:qFormat/>
    <w:rsid w:val="009b5c7a"/>
    <w:pPr>
      <w:pBdr>
        <w:top w:val="single" w:sz="6" w:space="1" w:color="00000A"/>
      </w:pBdr>
      <w:spacing w:lineRule="auto" w:line="240" w:before="0" w:after="0"/>
      <w:jc w:val="center"/>
    </w:pPr>
    <w:rPr>
      <w:rFonts w:ascii="Arial" w:hAnsi="Arial" w:eastAsia="Times New Roman" w:cs="Arial"/>
      <w:vanish/>
      <w:sz w:val="16"/>
      <w:szCs w:val="16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99"/>
    <w:rsid w:val="00b840d0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files.school-collection.edu.ru/dlrstore/00000735-1000-4ddd-00f0-1500475d4308/341.swf" TargetMode="External"/><Relationship Id="rId3" Type="http://schemas.openxmlformats.org/officeDocument/2006/relationships/hyperlink" Target="mailto:ZavrazhnykhS@yandex.ru" TargetMode="External"/><Relationship Id="rId4" Type="http://schemas.openxmlformats.org/officeDocument/2006/relationships/image" Target="media/image1.png"/><Relationship Id="rId5" Type="http://schemas.openxmlformats.org/officeDocument/2006/relationships/hyperlink" Target="mailto:ZavrazhnykhS@yandex.ru" TargetMode="External"/><Relationship Id="rId6" Type="http://schemas.openxmlformats.org/officeDocument/2006/relationships/hyperlink" Target="mailto:ZavrazhnykhS@yandex.ru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yperlink" Target="mailto:Meshcherayk63@yandex.ru" TargetMode="External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Application>LibreOffice/6.3.0.4$Windows_X86_64 LibreOffice_project/057fc023c990d676a43019934386b85b21a9ee99</Application>
  <Pages>12</Pages>
  <Words>626</Words>
  <Characters>3743</Characters>
  <CharactersWithSpaces>4258</CharactersWithSpaces>
  <Paragraphs>151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2020-03-22T15:09:00Z</dcterms:created>
  <dc:creator>User</dc:creator>
  <dc:description/>
  <dc:language>ru-RU</dc:language>
  <cp:lastModifiedBy/>
  <cp:lastPrinted>2020-03-20T08:49:00Z</cp:lastPrinted>
  <dcterms:modified xsi:type="dcterms:W3CDTF">2020-03-23T09:47:52Z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