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10773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82"/>
        <w:gridCol w:w="1419"/>
        <w:gridCol w:w="4549"/>
        <w:gridCol w:w="4099"/>
      </w:tblGrid>
      <w:tr>
        <w:trPr>
          <w:trHeight w:val="612" w:hRule="atLeast"/>
          <w:cantSplit w:val="true"/>
        </w:trPr>
        <w:tc>
          <w:tcPr>
            <w:tcW w:w="424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дата</w:t>
            </w:r>
          </w:p>
        </w:tc>
        <w:tc>
          <w:tcPr>
            <w:tcW w:w="282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урок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График отправки и приема д/з</w:t>
            </w:r>
          </w:p>
        </w:tc>
      </w:tr>
      <w:tr>
        <w:trPr/>
        <w:tc>
          <w:tcPr>
            <w:tcW w:w="424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23.03.20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1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сайте РЭШ прослушать урок (предмет Русский язык-класс 4-урок 58), ссылка </w:t>
            </w:r>
            <w:hyperlink r:id="rId2">
              <w:r>
                <w:rPr>
                  <w:rStyle w:val="Style16"/>
                  <w:rFonts w:ascii="Times New Roman" w:hAnsi="Times New Roman"/>
                  <w:sz w:val="20"/>
                  <w:szCs w:val="20"/>
                </w:rPr>
                <w:t>https://resh.edu.ru/subject/lesson/6352/start/204761/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, выполнить  упр.150 (письменно), упр.151 (устно) с.73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Фото за два дня (за 23 и 24 марта) прислать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 8.00 25 марта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почту e-mail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Style16"/>
                  <w:rFonts w:ascii="Times New Roman" w:hAnsi="Times New Roman"/>
                  <w:sz w:val="20"/>
                  <w:szCs w:val="20"/>
                  <w:lang w:val="en-US"/>
                </w:rPr>
                <w:t>tatkazeeva@yandex.ru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Сообщение "Примеры патриотизма в наше время" (5-7 предложений).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Фото работы прислать на почту e-mail  </w:t>
            </w:r>
            <w:hyperlink r:id="rId4" w:tgtFrame="_blank">
              <w:r>
                <w:rPr>
                  <w:rStyle w:val="Style16"/>
                  <w:rFonts w:ascii="Times New Roman" w:hAnsi="Times New Roman"/>
                  <w:sz w:val="20"/>
                  <w:szCs w:val="20"/>
                </w:rPr>
                <w:t>o.zolina2013@yandex.ru</w:t>
              </w:r>
            </w:hyperlink>
            <w:r>
              <w:rPr>
                <w:rStyle w:val="Style16"/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до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18.00 25 марта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3</w:t>
            </w:r>
          </w:p>
        </w:tc>
        <w:tc>
          <w:tcPr>
            <w:tcW w:w="14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4549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№28 (сайт ЯКласс)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выполненной работе приходит в личный кабинет учителя.</w:t>
            </w:r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4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Прослушать оперу «Хованщина» Мусоргского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5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Познакомиться с биографией поэта </w:t>
            </w:r>
            <w:hyperlink r:id="rId5"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</w:rPr>
                <w:t>https://docs.google.com/viewerng/viewer?url=https://nsportal.ru/sites/default/files/2013/01/15/boris_pasternak.pptx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Прослушать стихотворение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Б.Л. Пастернак «Золотая осень» </w:t>
            </w:r>
            <w:hyperlink r:id="rId6"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</w:rPr>
                <w:t>https://www.youtube.com/watch?v=pHRXq3jr92Y</w:t>
              </w:r>
            </w:hyperlink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Выучить стих «Золотая осень», записать на видео и прислать на почту 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</w:rPr>
              <w:t>kostyunina-olga@mail.ru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до 8.00 24 марта.</w:t>
            </w:r>
          </w:p>
        </w:tc>
      </w:tr>
      <w:tr>
        <w:trPr/>
        <w:tc>
          <w:tcPr>
            <w:tcW w:w="424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</w:t>
            </w:r>
            <w:r>
              <w:rPr>
                <w:rFonts w:cs="Times New Roman" w:ascii="Times New Roman" w:hAnsi="Times New Roman"/>
                <w:b/>
                <w:sz w:val="16"/>
                <w:lang w:val="en-US"/>
              </w:rPr>
              <w:t>4</w:t>
            </w:r>
            <w:r>
              <w:rPr>
                <w:rFonts w:cs="Times New Roman" w:ascii="Times New Roman" w:hAnsi="Times New Roman"/>
                <w:b/>
                <w:sz w:val="16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1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стр.73 учебника, упр.14 читать, переводить письменно в тетради (группа Николаевой Е.Н.)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стр.74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лова с переводом (рамка), упр.3 стр.74, упр.4 стр.76 (читать), рабочая тетрадь с.55 (группа Задориной Е.А.)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Прислать  до 20.00 27 марта  на почту в АСУ РСО или e-mail 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  <w:lang w:val="en-US"/>
              </w:rPr>
              <w:t>AlexCatNik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</w:rPr>
              <w:t>@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  <w:lang w:val="en-US"/>
              </w:rPr>
              <w:t>yandex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Прислать  до 8.00 25 марта на почту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</w:rPr>
              <w:t>guzlen@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  <w:lang w:val="en-US"/>
              </w:rPr>
              <w:t>yandex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  <w:lang w:val="en-US"/>
              </w:rPr>
              <w:t>ru</w:t>
            </w:r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Аппликация из ткани «Национальный костюм в Японии»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Фото прислать до 26 марта на почту в АСУ РСО</w:t>
            </w:r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3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сайте РЭШ прослушать урок (предмет Русский язык-класс 4-урок 60), ссылка </w:t>
            </w:r>
            <w:hyperlink r:id="rId7">
              <w:r>
                <w:rPr>
                  <w:rStyle w:val="Style16"/>
                  <w:rFonts w:ascii="Times New Roman" w:hAnsi="Times New Roman"/>
                  <w:sz w:val="20"/>
                  <w:szCs w:val="20"/>
                </w:rPr>
                <w:t>https://resh.edu.ru/subject/lesson/4517/start/204792/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упр. 160 с.77 (по заданиям)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 за два дня (за 23 и 24 марта) прислать до 8.00 25 марта  на почту e-mail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8">
              <w:r>
                <w:rPr>
                  <w:rStyle w:val="Style16"/>
                  <w:rFonts w:ascii="Times New Roman" w:hAnsi="Times New Roman"/>
                  <w:sz w:val="20"/>
                  <w:szCs w:val="20"/>
                  <w:lang w:val="en-US"/>
                </w:rPr>
                <w:t>tatkazeeva@yandex.ru</w:t>
              </w:r>
            </w:hyperlink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4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№29 (сайт ЯКласс)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выполненной работе приходит в личный кабинет учителя.</w:t>
            </w:r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5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Познакомиться с биографией поэта </w:t>
            </w:r>
            <w:hyperlink r:id="rId9"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</w:rPr>
                <w:t>https://docs.google.com/viewerng/viewer?url=https://nsportal.ru/sites/default/files/2016/01/02/klychkov.pptx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Прослушать стихотворение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С.А. Клычков «Весна в лесу» </w:t>
            </w:r>
            <w:hyperlink r:id="rId10"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</w:rPr>
                <w:t>https://www.youtube.com/watch?v=1GLjS7jkY8E</w:t>
              </w:r>
            </w:hyperlink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Записать в тетрадь значение слов, выражений: утренник, рудый ствол, яр, никнет хвоя, клохчут сои, чудный странник, свирелка.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выполненного задания прислать на почту </w:t>
            </w:r>
            <w:hyperlink r:id="rId11"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  <w:lang w:val="en-US"/>
                </w:rPr>
                <w:t>kostyunina</w:t>
              </w:r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</w:rPr>
                <w:t>-</w:t>
              </w:r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  <w:lang w:val="en-US"/>
                </w:rPr>
                <w:t>olga</w:t>
              </w:r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до 8.00 25марта</w:t>
            </w:r>
          </w:p>
        </w:tc>
      </w:tr>
      <w:tr>
        <w:trPr/>
        <w:tc>
          <w:tcPr>
            <w:tcW w:w="424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</w:t>
            </w:r>
            <w:r>
              <w:rPr>
                <w:rFonts w:cs="Times New Roman" w:ascii="Times New Roman" w:hAnsi="Times New Roman"/>
                <w:b/>
                <w:sz w:val="16"/>
                <w:lang w:val="en-US"/>
              </w:rPr>
              <w:t>5</w:t>
            </w:r>
            <w:r>
              <w:rPr>
                <w:rFonts w:cs="Times New Roman" w:ascii="Times New Roman" w:hAnsi="Times New Roman"/>
                <w:b/>
                <w:sz w:val="16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1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Написать изложение  с.79 упр.162 (памятка ниже)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Фото прислать до 8.00 26 марта на почту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 </w:t>
            </w:r>
            <w:hyperlink r:id="rId12">
              <w:r>
                <w:rPr>
                  <w:rStyle w:val="Style16"/>
                  <w:rFonts w:ascii="Times New Roman" w:hAnsi="Times New Roman"/>
                  <w:sz w:val="20"/>
                  <w:szCs w:val="20"/>
                  <w:lang w:val="en-US"/>
                </w:rPr>
                <w:t>tatkazeeva@yandex.ru</w:t>
              </w:r>
            </w:hyperlink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6"/>
                <w:lang w:val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6"/>
                <w:lang w:val="en-US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№1-№6 см. ниже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Скрин заданий прислать до 20.00 25 марта в вайбере или на почту e-mail 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</w:rPr>
              <w:t>yu.kopitova2011@yandex.ru</w:t>
            </w:r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3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Познакомиться с интересными фактами Д.Б. Кедрина </w:t>
            </w:r>
            <w:hyperlink r:id="rId13"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</w:rPr>
                <w:t>https://vivareit.ru/dmitrij-borisovich-kedrin-interesnye-fakty-iz-zhizni/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Прослушать стихотворение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4"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</w:rPr>
                <w:t>https://www.youtube.com/watch?v=a-ubvYza2K8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Познакомиться с интересными фактами Н.М. Рубцова </w:t>
            </w:r>
            <w:hyperlink r:id="rId15"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</w:rPr>
                <w:t>https://100-faktov.ru/nikolay-rubcov/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Прослушать стихотворение </w:t>
            </w:r>
            <w:hyperlink r:id="rId16"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</w:rPr>
                <w:t>https://www.youtube.com/watch?v=wSnEqQmcfCs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Подготовить выразительное чтение одного из стихотворений (по желанию), записать на видео и прислать на почту 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  <w:lang w:val="en-US"/>
              </w:rPr>
              <w:t>kostyunina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</w:rPr>
              <w:t>-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  <w:lang w:val="en-US"/>
              </w:rPr>
              <w:t>olga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</w:rPr>
              <w:t>@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до 8.00 26 марта</w:t>
            </w:r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4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Нарисовать замок в готическом стиле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Фото прислать до 26 марта на почту в АСУ РСО</w:t>
            </w:r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5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РЭШ урок №1основная часть. Развитие  физической культуры в России. Просмотр урока. Resh/edu/ru/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Скрин, что урок пройден прислать на почту АСУ РСО  до пятницы</w:t>
            </w:r>
          </w:p>
        </w:tc>
      </w:tr>
      <w:tr>
        <w:trPr/>
        <w:tc>
          <w:tcPr>
            <w:tcW w:w="424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26.03.20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1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С.80-82 (выучить правила), упр.165-устно,166-устно, упр. 167-письменно.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 за два дня (за 26 и 27 марта) прислать до 8.00 28 марта на почту e-mail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7">
              <w:r>
                <w:rPr>
                  <w:rStyle w:val="Style16"/>
                  <w:rFonts w:ascii="Times New Roman" w:hAnsi="Times New Roman"/>
                  <w:sz w:val="20"/>
                  <w:szCs w:val="20"/>
                  <w:lang w:val="en-US"/>
                </w:rPr>
                <w:t>tatkazeeva@yandex.ru</w:t>
              </w:r>
            </w:hyperlink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№30 (сайт ЯКласс)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выполненной работе приходит в личный кабинет учителя.</w:t>
            </w:r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3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Прочитать произведение С.А. Есенина «Лебёдушка» с.120-125.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Выполнить в тетради задание 2.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выполненного задания прислать на почту </w:t>
            </w:r>
            <w:hyperlink r:id="rId18"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  <w:lang w:val="en-US"/>
                </w:rPr>
                <w:t>kostyunina</w:t>
              </w:r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</w:rPr>
                <w:t>-</w:t>
              </w:r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  <w:lang w:val="en-US"/>
                </w:rPr>
                <w:t>olga</w:t>
              </w:r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6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до 8.00 27 марта</w:t>
            </w:r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4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РЭШ урок №2основная часть Физическая нагрузка и ЧСС.  Просмотр урока. Resh/edu/ru/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Скрин, что урок пройден прислать на почту АСУ РСО  до пятницы</w:t>
            </w:r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5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ОРКСЭ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Выполнить рисунок бережного отношения христианина к природе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Фото рисунка, подписанное, отправляем на до 8.00 28 марта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почту e-mail 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  <w:lang w:val="en-US"/>
              </w:rPr>
              <w:t>wesena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</w:rPr>
              <w:t>@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  <w:lang w:val="en-US"/>
              </w:rPr>
              <w:t>yandex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  <w:lang w:val="en-US"/>
              </w:rPr>
              <w:t>ru</w:t>
            </w:r>
          </w:p>
        </w:tc>
      </w:tr>
      <w:tr>
        <w:trPr/>
        <w:tc>
          <w:tcPr>
            <w:tcW w:w="424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27.03.20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1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тест (см. ниже, ответы можно записать в тетрадь)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 за два дня (за 26 и 27 марта) прислать до 8.00 28 марта на почту e-mail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9">
              <w:r>
                <w:rPr>
                  <w:rStyle w:val="Style16"/>
                  <w:rFonts w:ascii="Times New Roman" w:hAnsi="Times New Roman"/>
                  <w:sz w:val="20"/>
                  <w:szCs w:val="20"/>
                  <w:lang w:val="en-US"/>
                </w:rPr>
                <w:t>tatkazeeva@yandex.ru</w:t>
              </w:r>
            </w:hyperlink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РЭШ урок №3основная часть Правила предупреждения травматизма. Просмотр урока. Resh/edu/ru/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Скрин, что урок пройден прислать на почту АСУ РСО  до пятницы</w:t>
            </w:r>
            <w:bookmarkStart w:id="0" w:name="_GoBack"/>
            <w:bookmarkEnd w:id="0"/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3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№1-№6 (см. ниже)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Скрин  заданий прислать до 20.00 27 марта в вайбере или на почту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  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  <w:lang w:val="en-US"/>
              </w:rPr>
              <w:t>yu.kopitova2011@yandex.ru</w:t>
            </w:r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6"/>
                <w:lang w:val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4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Сообщение на тему "Пётр Великий" или "М. В. Ломоносов"  (5-7 предложений)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Фото работы прислать на почту e-mail  </w:t>
            </w:r>
            <w:hyperlink r:id="rId20" w:tgtFrame="_blank">
              <w:r>
                <w:rPr>
                  <w:rStyle w:val="Style16"/>
                  <w:rFonts w:ascii="Times New Roman" w:hAnsi="Times New Roman"/>
                  <w:sz w:val="20"/>
                  <w:szCs w:val="20"/>
                </w:rPr>
                <w:t>o.zolina2013@yandex.ru</w:t>
              </w:r>
            </w:hyperlink>
            <w:r>
              <w:rPr>
                <w:rStyle w:val="Style16"/>
                <w:rFonts w:ascii="Times New Roman" w:hAnsi="Times New Roman"/>
                <w:sz w:val="20"/>
                <w:szCs w:val="20"/>
              </w:rPr>
              <w:t> </w:t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 до 18.00 28 марта. </w:t>
            </w:r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5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54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РТ стр.54 упр.8,9  (группа Николаевой Е.Н.)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стр.78 (рамка), выписать причастия, объяснить почему was/were и привести примеры, упр.6 стр.78, упр.8 стр.78, рабочая тетрадь с.56 (группа Задориной Е.А.)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Прислать  до 20.00 27 марта на почту в АСУ РСО или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1">
              <w:r>
                <w:rPr>
                  <w:rStyle w:val="Style16"/>
                  <w:rFonts w:ascii="Times New Roman" w:hAnsi="Times New Roman"/>
                  <w:sz w:val="20"/>
                  <w:szCs w:val="20"/>
                  <w:lang w:val="en-US"/>
                </w:rPr>
                <w:t>AlexCatNik</w:t>
              </w:r>
              <w:r>
                <w:rPr>
                  <w:rStyle w:val="Style16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6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Style16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6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Прислать  до 8.00 28 марта на почту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</w:rPr>
              <w:t>guzlen@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  <w:lang w:val="en-US"/>
              </w:rPr>
              <w:t>yandex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Style w:val="Style16"/>
                <w:rFonts w:cs="Times New Roman" w:ascii="Times New Roman" w:hAnsi="Times New Roman"/>
                <w:sz w:val="20"/>
                <w:szCs w:val="20"/>
                <w:lang w:val="en-US"/>
              </w:rPr>
              <w:t>ru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color w:val="000000" w:themeColor="text1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u w:val="single"/>
        </w:rPr>
        <w:t>Литературное чтение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Пожалуйста, присылайте фото в режиме чтения.</w:t>
      </w:r>
    </w:p>
    <w:p>
      <w:pPr>
        <w:pStyle w:val="Normal"/>
        <w:rPr>
          <w:rFonts w:ascii="Times New Roman" w:hAnsi="Times New Roman" w:cs="Times New Roman"/>
          <w:b/>
          <w:b/>
          <w:color w:val="000000" w:themeColor="text1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u w:val="single"/>
        </w:rPr>
        <w:t>Математика</w:t>
      </w:r>
    </w:p>
    <w:p>
      <w:pPr>
        <w:pStyle w:val="Normal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25 марта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1. Найдите 90 % от значения выражения (все действия должны быть выполнены столбиком!!!):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290616</m:t>
        </m:r>
        <m:r>
          <w:rPr>
            <w:rFonts w:ascii="Cambria Math" w:hAnsi="Cambria Math"/>
          </w:rPr>
          <m:t xml:space="preserve">−</m:t>
        </m:r>
        <m:r>
          <m:rPr>
            <m:lit/>
            <m:nor/>
          </m:rPr>
          <w:rPr>
            <w:rFonts w:ascii="Cambria Math" w:hAnsi="Cambria Math"/>
          </w:rPr>
          <m:t xml:space="preserve">708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(</m:t>
        </m:r>
        <m:r>
          <m:rPr>
            <m:lit/>
            <m:nor/>
          </m:rPr>
          <w:rPr>
            <w:rFonts w:ascii="Cambria Math" w:hAnsi="Cambria Math"/>
          </w:rPr>
          <m:t xml:space="preserve">17748</m:t>
        </m:r>
        <m:r>
          <w:rPr>
            <w:rFonts w:ascii="Cambria Math" w:hAnsi="Cambria Math"/>
          </w:rPr>
          <m:t xml:space="preserve">:</m:t>
        </m:r>
        <m:r>
          <m:rPr>
            <m:lit/>
            <m:nor/>
          </m:rPr>
          <w:rPr>
            <w:rFonts w:ascii="Cambria Math" w:hAnsi="Cambria Math"/>
          </w:rPr>
          <m:t xml:space="preserve">58</m:t>
        </m:r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97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187200</m:t>
        </m:r>
        <m:r>
          <w:rPr>
            <w:rFonts w:ascii="Cambria Math" w:hAnsi="Cambria Math"/>
          </w:rPr>
          <m:t xml:space="preserve">:</m:t>
        </m:r>
        <m:r>
          <m:rPr>
            <m:lit/>
            <m:nor/>
          </m:rPr>
          <w:rPr>
            <w:rFonts w:ascii="Cambria Math" w:hAnsi="Cambria Math"/>
          </w:rPr>
          <m:t xml:space="preserve">3600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29</m:t>
        </m:r>
      </m:oMath>
      <w:r>
        <w:rPr>
          <w:rFonts w:cs="Times New Roman" w:ascii="Times New Roman" w:hAnsi="Times New Roman"/>
          <w:color w:val="000000" w:themeColor="text1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2. Банан с яблоком весят 240 г, а банан с тремя такими же яблоками весят 400 г. Сколько весит банан и сколько яблоко?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3. Решите задачу. </w:t>
      </w:r>
      <w:r>
        <w:rPr>
          <w:rFonts w:cs="Times New Roman" w:ascii="Times New Roman" w:hAnsi="Times New Roman"/>
          <w:sz w:val="24"/>
          <w:szCs w:val="24"/>
        </w:rPr>
        <w:t xml:space="preserve">От одного причала одновременно в противоположных направлениях отплыли катер и моторная лодка. Скорость катера 32 км/ч, а скорость лодки на 8 км/ч меньше. На каком расстоянии друг от друга будут они через 3 часа?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4. Решите задачу. </w:t>
      </w:r>
      <w:r>
        <w:rPr>
          <w:rFonts w:cs="Times New Roman" w:ascii="Times New Roman" w:hAnsi="Times New Roman"/>
          <w:sz w:val="24"/>
          <w:szCs w:val="24"/>
        </w:rPr>
        <w:t xml:space="preserve">Из двух поселков, расстояние между которыми 360 км, одновременно навстречу друг другу выехали два мотоциклиста и встретились через 4 часа. Скорость первого мотоциклиста  48 км/ч. С какой скоростью ехал второй мотоциклист? На каком расстоянии друг от друга были мотоциклисты через 3 ч после выезда?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5. Решите задачу. </w:t>
      </w:r>
      <w:r>
        <w:rPr>
          <w:rFonts w:cs="Times New Roman" w:ascii="Times New Roman" w:hAnsi="Times New Roman"/>
          <w:sz w:val="24"/>
          <w:szCs w:val="24"/>
        </w:rPr>
        <w:t>Из города в одном направлении выехали одновременно два автомобиля. Скорость первого автомобиля – 50 км/ч, второго – на 25 км/ч больше. Первый был в пути 5 ч, второй – 3 ч. Найдите расстояние между автомобилями, после того как каждый из них проделал свой путь.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Найдите 40 % от значения выражения 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62407</m:t>
        </m:r>
        <m:r>
          <w:rPr>
            <w:rFonts w:ascii="Cambria Math" w:hAnsi="Cambria Math"/>
          </w:rPr>
          <m:t xml:space="preserve">−</m:t>
        </m:r>
        <m:r>
          <m:rPr>
            <m:lit/>
            <m:nor/>
          </m:rPr>
          <w:rPr>
            <w:rFonts w:ascii="Cambria Math" w:hAnsi="Cambria Math"/>
          </w:rPr>
          <m:t xml:space="preserve">203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(</m:t>
        </m:r>
        <m:r>
          <m:rPr>
            <m:lit/>
            <m:nor/>
          </m:rPr>
          <w:rPr>
            <w:rFonts w:ascii="Cambria Math" w:hAnsi="Cambria Math"/>
          </w:rPr>
          <m:t xml:space="preserve">8901</m:t>
        </m:r>
        <m:r>
          <w:rPr>
            <w:rFonts w:ascii="Cambria Math" w:hAnsi="Cambria Math"/>
          </w:rPr>
          <m:t xml:space="preserve">:</m:t>
        </m:r>
        <m:r>
          <m:rPr>
            <m:lit/>
            <m:nor/>
          </m:rPr>
          <w:rPr>
            <w:rFonts w:ascii="Cambria Math" w:hAnsi="Cambria Math"/>
          </w:rPr>
          <m:t xml:space="preserve">43</m:t>
        </m:r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98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319600</m:t>
        </m:r>
        <m:r>
          <w:rPr>
            <w:rFonts w:ascii="Cambria Math" w:hAnsi="Cambria Math"/>
          </w:rPr>
          <m:t xml:space="preserve">:</m:t>
        </m:r>
        <m:r>
          <m:rPr>
            <m:lit/>
            <m:nor/>
          </m:rPr>
          <w:rPr>
            <w:rFonts w:ascii="Cambria Math" w:hAnsi="Cambria Math"/>
          </w:rPr>
          <m:t xml:space="preserve">6800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64</m:t>
        </m:r>
      </m:oMath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27 марта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1. Найдите 60 % от значения выражения (все действия должны быть выполнены столбиком!!!):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64017</m:t>
        </m:r>
        <m:r>
          <w:rPr>
            <w:rFonts w:ascii="Cambria Math" w:hAnsi="Cambria Math"/>
          </w:rPr>
          <m:t xml:space="preserve">−</m:t>
        </m:r>
        <m:r>
          <m:rPr>
            <m:lit/>
            <m:nor/>
          </m:rPr>
          <w:rPr>
            <w:rFonts w:ascii="Cambria Math" w:hAnsi="Cambria Math"/>
          </w:rPr>
          <m:t xml:space="preserve">209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(</m:t>
        </m:r>
        <m:r>
          <m:rPr>
            <m:lit/>
            <m:nor/>
          </m:rPr>
          <w:rPr>
            <w:rFonts w:ascii="Cambria Math" w:hAnsi="Cambria Math"/>
          </w:rPr>
          <m:t xml:space="preserve">8112</m:t>
        </m:r>
        <m:r>
          <w:rPr>
            <w:rFonts w:ascii="Cambria Math" w:hAnsi="Cambria Math"/>
          </w:rPr>
          <m:t xml:space="preserve">:</m:t>
        </m:r>
        <m:r>
          <m:rPr>
            <m:lit/>
            <m:nor/>
          </m:rPr>
          <w:rPr>
            <w:rFonts w:ascii="Cambria Math" w:hAnsi="Cambria Math"/>
          </w:rPr>
          <m:t xml:space="preserve">39</m:t>
        </m:r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96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321600</m:t>
        </m:r>
        <m:r>
          <w:rPr>
            <w:rFonts w:ascii="Cambria Math" w:hAnsi="Cambria Math"/>
          </w:rPr>
          <m:t xml:space="preserve">:</m:t>
        </m:r>
        <m:r>
          <m:rPr>
            <m:lit/>
            <m:nor/>
          </m:rPr>
          <w:rPr>
            <w:rFonts w:ascii="Cambria Math" w:hAnsi="Cambria Math"/>
          </w:rPr>
          <m:t xml:space="preserve">4800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57</m:t>
        </m:r>
      </m:oMath>
      <w:r>
        <w:rPr>
          <w:rFonts w:cs="Times New Roman" w:ascii="Times New Roman" w:hAnsi="Times New Roman"/>
          <w:color w:val="000000" w:themeColor="text1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2. Решите задачу.</w:t>
      </w:r>
      <w:r>
        <w:rPr>
          <w:rFonts w:cs="Times New Roman" w:ascii="Times New Roman" w:hAnsi="Times New Roman"/>
          <w:sz w:val="24"/>
          <w:szCs w:val="24"/>
        </w:rPr>
        <w:t xml:space="preserve"> Расстояние между двумя пристанями равно 80 км. Одновременно из этих пристаней в одном направлении выплывают катер и моторная лодка, так что  моторная лодка плывет впереди. Скорость моторной лодки равна 20 км/ч, скорость катера — 40 км/ч. На каком расстоянии от своей пристани моторная лодка догонит катер?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3. Решите задачу.</w:t>
      </w:r>
      <w:r>
        <w:rPr>
          <w:rFonts w:cs="Times New Roman" w:ascii="Times New Roman" w:hAnsi="Times New Roman"/>
          <w:sz w:val="24"/>
          <w:szCs w:val="24"/>
        </w:rPr>
        <w:t xml:space="preserve">  Из двух городов, расстояние между которыми 280 км, одновременно вышли два поезда в одном направлении. Поезд, идущий впереди, проходил в среднем 50 км/ч, а другой поезд имел скорость 70 км/ч. Через сколько часов после выхода второй поезд догонит первый?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4. Решите задачу.</w:t>
      </w:r>
      <w:r>
        <w:rPr>
          <w:rFonts w:cs="Times New Roman" w:ascii="Times New Roman" w:hAnsi="Times New Roman"/>
          <w:sz w:val="24"/>
          <w:szCs w:val="24"/>
        </w:rPr>
        <w:t xml:space="preserve"> Чтобы сдать нормативы по физкультуре, ученику необходимо пробежать семь раз дистанцию 100 м и ещё несколько раз дистанцию 60 м. При этом необходимо, чтобы общая дистанция, которую пробежит ученик, равнялась 1 км. Сколько раз нужно пробежать дистанцию 60 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5. Решите задачу.</w:t>
      </w:r>
      <w:r>
        <w:rPr>
          <w:rFonts w:cs="Times New Roman" w:ascii="Times New Roman" w:hAnsi="Times New Roman"/>
          <w:sz w:val="24"/>
          <w:szCs w:val="24"/>
        </w:rPr>
        <w:t xml:space="preserve"> Масса восьми одинаковых коробок с хурмой равна 480 кг. Чему равна масса пустой коробки, если масса хурмы в одной коробке 59 кг 500 г?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6. Решите задачу.</w:t>
      </w:r>
      <w:r>
        <w:rPr>
          <w:rFonts w:cs="Times New Roman" w:ascii="Times New Roman" w:hAnsi="Times New Roman"/>
          <w:sz w:val="24"/>
          <w:szCs w:val="24"/>
        </w:rPr>
        <w:t xml:space="preserve">  Грузоподъёмность лифта 550 кг. В лифт загрузили 12 коробок с сахарным песком, по 25 кг в каждой коробке, и 15 ящиков с подсолнечным маслом, по 20 кг в каждом ящике. На сколько килограммов будет превышена грузоподъёмность лифта?</w:t>
      </w:r>
    </w:p>
    <w:p>
      <w:pPr>
        <w:pStyle w:val="Normal"/>
        <w:rPr>
          <w:rFonts w:ascii="Times New Roman" w:hAnsi="Times New Roman" w:cs="Times New Roman"/>
          <w:b/>
          <w:b/>
          <w:color w:val="000000" w:themeColor="text1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u w:val="single"/>
        </w:rPr>
        <w:t>Русский язык</w:t>
      </w:r>
    </w:p>
    <w:p>
      <w:pPr>
        <w:pStyle w:val="C0"/>
        <w:shd w:val="clear" w:color="auto" w:fill="FFFFFF"/>
        <w:spacing w:beforeAutospacing="0" w:before="0" w:afterAutospacing="0" w:after="0"/>
        <w:rPr>
          <w:rStyle w:val="C4"/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C0"/>
        <w:shd w:val="clear" w:color="auto" w:fill="FFFFFF"/>
        <w:spacing w:beforeAutospacing="0" w:before="0" w:afterAutospacing="0" w:after="0"/>
        <w:jc w:val="center"/>
        <w:rPr>
          <w:rStyle w:val="C4"/>
          <w:b/>
          <w:b/>
          <w:bCs/>
          <w:color w:val="000000"/>
          <w:sz w:val="26"/>
          <w:szCs w:val="26"/>
        </w:rPr>
      </w:pPr>
      <w:r>
        <w:rPr>
          <w:rStyle w:val="C4"/>
          <w:b/>
          <w:bCs/>
          <w:color w:val="000000"/>
          <w:sz w:val="26"/>
          <w:szCs w:val="26"/>
        </w:rPr>
        <w:t>ГЛАГОЛ</w:t>
      </w:r>
    </w:p>
    <w:p>
      <w:pPr>
        <w:pStyle w:val="C0"/>
        <w:shd w:val="clear" w:color="auto" w:fill="FFFFFF"/>
        <w:spacing w:beforeAutospacing="0" w:before="0" w:afterAutospacing="0" w:after="0"/>
        <w:jc w:val="center"/>
        <w:rPr>
          <w:color w:val="000000"/>
          <w:sz w:val="26"/>
          <w:szCs w:val="26"/>
        </w:rPr>
      </w:pPr>
      <w:r>
        <w:rPr>
          <w:rStyle w:val="C4"/>
          <w:b/>
          <w:bCs/>
          <w:color w:val="000000"/>
          <w:sz w:val="26"/>
          <w:szCs w:val="26"/>
        </w:rPr>
        <w:t>Тест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3"/>
          <w:i/>
          <w:iCs/>
          <w:color w:val="000000"/>
          <w:sz w:val="26"/>
          <w:szCs w:val="26"/>
        </w:rPr>
        <w:t>1. Что обозначает глагол?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а) Предмет.</w:t>
      </w:r>
      <w:r>
        <w:rPr>
          <w:color w:val="000000"/>
          <w:sz w:val="26"/>
          <w:szCs w:val="26"/>
        </w:rPr>
        <w:t xml:space="preserve">                </w:t>
      </w:r>
      <w:r>
        <w:rPr>
          <w:rStyle w:val="C4"/>
          <w:color w:val="000000"/>
          <w:sz w:val="26"/>
          <w:szCs w:val="26"/>
        </w:rPr>
        <w:t>б) Признак предмета.</w:t>
      </w:r>
      <w:r>
        <w:rPr>
          <w:color w:val="000000"/>
          <w:sz w:val="26"/>
          <w:szCs w:val="26"/>
        </w:rPr>
        <w:t xml:space="preserve">             </w:t>
      </w:r>
      <w:r>
        <w:rPr>
          <w:rStyle w:val="C4"/>
          <w:color w:val="000000"/>
          <w:sz w:val="26"/>
          <w:szCs w:val="26"/>
        </w:rPr>
        <w:t>в) Действие предмета.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3"/>
          <w:i/>
          <w:iCs/>
          <w:color w:val="000000"/>
          <w:sz w:val="26"/>
          <w:szCs w:val="26"/>
        </w:rPr>
        <w:t>2. На какие вопросы отвечает глагол?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а) Кто? что?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б) Какой? какая? какое? какие?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в) Что делает? что сделал? что будет делать?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3"/>
          <w:i/>
          <w:iCs/>
          <w:color w:val="000000"/>
          <w:sz w:val="26"/>
          <w:szCs w:val="26"/>
        </w:rPr>
        <w:t>3. Каким членом предложения выступает глагол?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а) Главным членом.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б) Второстепенным членом.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3"/>
          <w:i/>
          <w:iCs/>
          <w:color w:val="000000"/>
          <w:sz w:val="26"/>
          <w:szCs w:val="26"/>
        </w:rPr>
        <w:t>4. Изменяется ли глагол по числам?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а) Да.         б) Нет.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3"/>
          <w:i/>
          <w:iCs/>
          <w:color w:val="000000"/>
          <w:sz w:val="26"/>
          <w:szCs w:val="26"/>
        </w:rPr>
        <w:t>5. Сколько временных форм имеют глаголы?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а)2         б)3         в)4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3"/>
          <w:i/>
          <w:iCs/>
          <w:color w:val="000000"/>
          <w:sz w:val="26"/>
          <w:szCs w:val="26"/>
        </w:rPr>
        <w:t>6. Если глагол отвечает на вопрос что делает? что делают?, то он в форме...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а) прошедшего времени;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б) настоящего времени;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в) будущего времени.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3"/>
          <w:i/>
          <w:iCs/>
          <w:color w:val="000000"/>
          <w:sz w:val="26"/>
          <w:szCs w:val="26"/>
        </w:rPr>
        <w:t>7. На какие вопросы отвечают глаголы прошедшего времени?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а) Что делает? что делают?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б) Что сделает? что будет делать?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в) Что делал? что делали?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3"/>
          <w:i/>
          <w:iCs/>
          <w:color w:val="000000"/>
          <w:sz w:val="26"/>
          <w:szCs w:val="26"/>
        </w:rPr>
        <w:t>8. Выбери глаголы будущего времени.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а) пробежала    в) прилетит     д) запищат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б) воркует         г) напишу       е) сфотографирует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3"/>
          <w:i/>
          <w:iCs/>
          <w:color w:val="000000"/>
          <w:sz w:val="26"/>
          <w:szCs w:val="26"/>
        </w:rPr>
        <w:t>9. Один ученик считает, что глаголы расправили, выполз, проснулась, пригрело, имеют форму прошедшего времени. Другой ученик говорит, что это глаголы будущего времени. А ты как думаешь, в форме какого времени эти глаголы?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а) Прошедшего времени.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б) Будущего времени.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в) Настоящего времени.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3"/>
          <w:i/>
          <w:iCs/>
          <w:color w:val="000000"/>
          <w:sz w:val="26"/>
          <w:szCs w:val="26"/>
        </w:rPr>
        <w:t>10. Как изменяются глаголы прошедшего времени?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а) По числам.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б) По падежам.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в) По родам.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3"/>
          <w:i/>
          <w:iCs/>
          <w:color w:val="000000"/>
          <w:sz w:val="26"/>
          <w:szCs w:val="26"/>
        </w:rPr>
        <w:t>11. Определи род глаголов:</w:t>
      </w:r>
      <w:r>
        <w:rPr>
          <w:rStyle w:val="C4"/>
          <w:color w:val="000000"/>
          <w:sz w:val="26"/>
          <w:szCs w:val="26"/>
        </w:rPr>
        <w:t> </w:t>
      </w:r>
      <w:r>
        <w:rPr>
          <w:rStyle w:val="C3"/>
          <w:i/>
          <w:iCs/>
          <w:color w:val="000000"/>
          <w:sz w:val="26"/>
          <w:szCs w:val="26"/>
        </w:rPr>
        <w:t>подходила, опустела, наполнилась.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а) Мужской род.</w:t>
      </w:r>
      <w:r>
        <w:rPr>
          <w:color w:val="000000"/>
          <w:sz w:val="26"/>
          <w:szCs w:val="26"/>
        </w:rPr>
        <w:t xml:space="preserve">            </w:t>
      </w:r>
      <w:r>
        <w:rPr>
          <w:rStyle w:val="C4"/>
          <w:color w:val="000000"/>
          <w:sz w:val="26"/>
          <w:szCs w:val="26"/>
        </w:rPr>
        <w:t>б) Женский род.</w:t>
      </w:r>
      <w:r>
        <w:rPr>
          <w:color w:val="000000"/>
          <w:sz w:val="26"/>
          <w:szCs w:val="26"/>
        </w:rPr>
        <w:t xml:space="preserve">                 </w:t>
      </w:r>
      <w:r>
        <w:rPr>
          <w:rStyle w:val="C4"/>
          <w:color w:val="000000"/>
          <w:sz w:val="26"/>
          <w:szCs w:val="26"/>
        </w:rPr>
        <w:t>в) Средний род.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3"/>
          <w:i/>
          <w:iCs/>
          <w:color w:val="000000"/>
          <w:sz w:val="26"/>
          <w:szCs w:val="26"/>
        </w:rPr>
        <w:t>12. Окончание -о у глаголов прошедшего времени указывает на то, что они в форме...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а) мужского рода;</w:t>
      </w:r>
      <w:r>
        <w:rPr>
          <w:color w:val="000000"/>
          <w:sz w:val="26"/>
          <w:szCs w:val="26"/>
        </w:rPr>
        <w:t xml:space="preserve">         </w:t>
      </w:r>
      <w:r>
        <w:rPr>
          <w:rStyle w:val="C4"/>
          <w:color w:val="000000"/>
          <w:sz w:val="26"/>
          <w:szCs w:val="26"/>
        </w:rPr>
        <w:t>б) женского рода;</w:t>
      </w:r>
      <w:r>
        <w:rPr>
          <w:color w:val="000000"/>
          <w:sz w:val="26"/>
          <w:szCs w:val="26"/>
        </w:rPr>
        <w:t xml:space="preserve">                   </w:t>
      </w:r>
      <w:r>
        <w:rPr>
          <w:rStyle w:val="C4"/>
          <w:color w:val="000000"/>
          <w:sz w:val="26"/>
          <w:szCs w:val="26"/>
        </w:rPr>
        <w:t>в) среднего рода.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3"/>
          <w:i/>
          <w:iCs/>
          <w:color w:val="000000"/>
          <w:sz w:val="26"/>
          <w:szCs w:val="26"/>
        </w:rPr>
        <w:t>13. Нулевое   окончание   у   глаголов   прошедшего времени указывает на то, что они в форме...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а) Мужского рода;</w:t>
      </w:r>
      <w:r>
        <w:rPr>
          <w:color w:val="000000"/>
          <w:sz w:val="26"/>
          <w:szCs w:val="26"/>
        </w:rPr>
        <w:t xml:space="preserve">                </w:t>
      </w:r>
      <w:r>
        <w:rPr>
          <w:rStyle w:val="C4"/>
          <w:color w:val="000000"/>
          <w:sz w:val="26"/>
          <w:szCs w:val="26"/>
        </w:rPr>
        <w:t>б) женского рода;</w:t>
      </w:r>
      <w:r>
        <w:rPr>
          <w:color w:val="000000"/>
          <w:sz w:val="26"/>
          <w:szCs w:val="26"/>
        </w:rPr>
        <w:t xml:space="preserve">                   </w:t>
      </w:r>
      <w:r>
        <w:rPr>
          <w:rStyle w:val="C4"/>
          <w:color w:val="000000"/>
          <w:sz w:val="26"/>
          <w:szCs w:val="26"/>
        </w:rPr>
        <w:t>в) среднего рода.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3"/>
          <w:i/>
          <w:iCs/>
          <w:color w:val="000000"/>
          <w:sz w:val="26"/>
          <w:szCs w:val="26"/>
        </w:rPr>
        <w:t>14. Выбери глаголы среднего рода.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а) смешался     г) впряглись          ж) выглянуло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б) подтаяла      д) скрипит              з) заговорила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в) осветило      е) приблизилось    и) вздрогнул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336540" cy="3480435"/>
            <wp:effectExtent l="0" t="0" r="0" b="0"/>
            <wp:docPr id="1" name="Рисунок 1" descr="https://fsd.multiurok.ru/html/2018/05/20/s_5b0090621232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fsd.multiurok.ru/html/2018/05/20/s_5b00906212322/img3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ind w:firstLine="708"/>
        <w:rPr/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6cf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semiHidden/>
    <w:qFormat/>
    <w:rsid w:val="00f16cfd"/>
    <w:rPr/>
  </w:style>
  <w:style w:type="character" w:styleId="Style15" w:customStyle="1">
    <w:name w:val="Нижний колонтитул Знак"/>
    <w:basedOn w:val="DefaultParagraphFont"/>
    <w:link w:val="a7"/>
    <w:uiPriority w:val="99"/>
    <w:semiHidden/>
    <w:qFormat/>
    <w:rsid w:val="00f16cfd"/>
    <w:rPr/>
  </w:style>
  <w:style w:type="character" w:styleId="Style16">
    <w:name w:val="Интернет-ссылка"/>
    <w:basedOn w:val="DefaultParagraphFont"/>
    <w:uiPriority w:val="99"/>
    <w:unhideWhenUsed/>
    <w:rsid w:val="00260999"/>
    <w:rPr>
      <w:color w:val="0000FF"/>
      <w:u w:val="single"/>
    </w:rPr>
  </w:style>
  <w:style w:type="character" w:styleId="C4" w:customStyle="1">
    <w:name w:val="c4"/>
    <w:basedOn w:val="DefaultParagraphFont"/>
    <w:qFormat/>
    <w:rsid w:val="00631763"/>
    <w:rPr/>
  </w:style>
  <w:style w:type="character" w:styleId="C3" w:customStyle="1">
    <w:name w:val="c3"/>
    <w:basedOn w:val="DefaultParagraphFont"/>
    <w:qFormat/>
    <w:rsid w:val="00631763"/>
    <w:rPr/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631763"/>
    <w:rPr>
      <w:rFonts w:ascii="Tahoma" w:hAnsi="Tahoma" w:cs="Tahoma"/>
      <w:sz w:val="16"/>
      <w:szCs w:val="16"/>
    </w:rPr>
  </w:style>
  <w:style w:type="character" w:styleId="Extendedtextshort" w:customStyle="1">
    <w:name w:val="extended-text__short"/>
    <w:basedOn w:val="DefaultParagraphFont"/>
    <w:qFormat/>
    <w:rsid w:val="006640a1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16cfd"/>
    <w:pPr>
      <w:spacing w:before="0" w:after="200"/>
      <w:ind w:left="720" w:hanging="0"/>
      <w:contextualSpacing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6"/>
    <w:uiPriority w:val="99"/>
    <w:semiHidden/>
    <w:unhideWhenUsed/>
    <w:rsid w:val="00f16c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8"/>
    <w:uiPriority w:val="99"/>
    <w:semiHidden/>
    <w:unhideWhenUsed/>
    <w:rsid w:val="00f16c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0" w:customStyle="1">
    <w:name w:val="c0"/>
    <w:basedOn w:val="Normal"/>
    <w:qFormat/>
    <w:rsid w:val="006317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6317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16cf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6352/start/204761/" TargetMode="External"/><Relationship Id="rId3" Type="http://schemas.openxmlformats.org/officeDocument/2006/relationships/hyperlink" Target="mailto:tatkazeeva@yandex.ru" TargetMode="External"/><Relationship Id="rId4" Type="http://schemas.openxmlformats.org/officeDocument/2006/relationships/hyperlink" Target="mailto:o.zolina2013@yandex.ru" TargetMode="External"/><Relationship Id="rId5" Type="http://schemas.openxmlformats.org/officeDocument/2006/relationships/hyperlink" Target="https://docs.google.com/viewerng/viewer?url=https://nsportal.ru/sites/default/files/2013/01/15/boris_pasternak.pptx" TargetMode="External"/><Relationship Id="rId6" Type="http://schemas.openxmlformats.org/officeDocument/2006/relationships/hyperlink" Target="https://www.youtube.com/watch?v=pHRXq3jr92Y" TargetMode="External"/><Relationship Id="rId7" Type="http://schemas.openxmlformats.org/officeDocument/2006/relationships/hyperlink" Target="https://resh.edu.ru/subject/lesson/4517/start/204792/" TargetMode="External"/><Relationship Id="rId8" Type="http://schemas.openxmlformats.org/officeDocument/2006/relationships/hyperlink" Target="mailto:tatkazeeva@yandex.ru" TargetMode="External"/><Relationship Id="rId9" Type="http://schemas.openxmlformats.org/officeDocument/2006/relationships/hyperlink" Target="https://docs.google.com/viewerng/viewer?url=https://nsportal.ru/sites/default/files/2016/01/02/klychkov.pptx" TargetMode="External"/><Relationship Id="rId10" Type="http://schemas.openxmlformats.org/officeDocument/2006/relationships/hyperlink" Target="https://www.youtube.com/watch?v=1GLjS7jkY8E" TargetMode="External"/><Relationship Id="rId11" Type="http://schemas.openxmlformats.org/officeDocument/2006/relationships/hyperlink" Target="mailto:kostyunina-olga@mail.ru" TargetMode="External"/><Relationship Id="rId12" Type="http://schemas.openxmlformats.org/officeDocument/2006/relationships/hyperlink" Target="mailto:tatkazeeva@yandex.ru" TargetMode="External"/><Relationship Id="rId13" Type="http://schemas.openxmlformats.org/officeDocument/2006/relationships/hyperlink" Target="https://vivareit.ru/dmitrij-borisovich-kedrin-interesnye-fakty-iz-zhizni/" TargetMode="External"/><Relationship Id="rId14" Type="http://schemas.openxmlformats.org/officeDocument/2006/relationships/hyperlink" Target="https://www.youtube.com/watch?v=a-ubvYza2K8" TargetMode="External"/><Relationship Id="rId15" Type="http://schemas.openxmlformats.org/officeDocument/2006/relationships/hyperlink" Target="https://100-faktov.ru/nikolay-rubcov/" TargetMode="External"/><Relationship Id="rId16" Type="http://schemas.openxmlformats.org/officeDocument/2006/relationships/hyperlink" Target="https://www.youtube.com/watch?v=wSnEqQmcfCs" TargetMode="External"/><Relationship Id="rId17" Type="http://schemas.openxmlformats.org/officeDocument/2006/relationships/hyperlink" Target="mailto:tatkazeeva@yandex.ru" TargetMode="External"/><Relationship Id="rId18" Type="http://schemas.openxmlformats.org/officeDocument/2006/relationships/hyperlink" Target="mailto:kostyunina-olga@mail.ru" TargetMode="External"/><Relationship Id="rId19" Type="http://schemas.openxmlformats.org/officeDocument/2006/relationships/hyperlink" Target="mailto:tatkazeeva@yandex.ru" TargetMode="External"/><Relationship Id="rId20" Type="http://schemas.openxmlformats.org/officeDocument/2006/relationships/hyperlink" Target="mailto:o.zolina2013@yandex.ru" TargetMode="External"/><Relationship Id="rId21" Type="http://schemas.openxmlformats.org/officeDocument/2006/relationships/hyperlink" Target="mailto:AlexCatNik@yandex.ru" TargetMode="External"/><Relationship Id="rId22" Type="http://schemas.openxmlformats.org/officeDocument/2006/relationships/image" Target="media/image1.jpeg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LibreOffice/6.3.0.4$Windows_X86_64 LibreOffice_project/057fc023c990d676a43019934386b85b21a9ee99</Application>
  <Pages>7</Pages>
  <Words>1354</Words>
  <Characters>8143</Characters>
  <CharactersWithSpaces>9555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2020-03-21T22:05:00Z</dcterms:created>
  <dc:creator>Юлия</dc:creator>
  <dc:description/>
  <dc:language>ru-RU</dc:language>
  <cp:lastModifiedBy>user</cp:lastModifiedBy>
  <dcterms:modified xsi:type="dcterms:W3CDTF">2020-03-23T05:03:00Z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