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Задания для учащихся 2 «А» класса с 23.03.20 по 28.03.20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a4"/>
        <w:tblW w:w="9559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134"/>
        <w:gridCol w:w="4393"/>
        <w:gridCol w:w="3370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урок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предмет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задание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 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Осеева «Почему», с. 96 – 99 (до «Бум лежал…». Чтение. Подготовить выразительное чтение отрывка.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видео-файл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24.03 по отдельному списку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2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https://resh.edu.ru/subject/lesson/5129/main/190526/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Отчет о выполнении задания отправить на почту АСУ РСО для Махиновой Л. В.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Посмотреть урок, пройдя по ссылке </w:t>
            </w:r>
            <w:hyperlink r:id="rId3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https://www.youtube.com/watch?v=nkE7uXnOgac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 78, выучить правило. Упр. 136 (ВСЁ упражнение в тетрадь)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упр. 136 отправить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24.03. 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Зарегистрироваться на сайте РЭШ (Российская электронная школа)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Посмотреть уроки, пройдя по ссылке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https://resh.edu.ru/subject/lesson/4440/main/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 xml:space="preserve">(табл. умножения на 8) </w:t>
            </w:r>
            <w:hyperlink r:id="rId5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https://resh.edu.ru/subject/lesson/3781/main/216167/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(табл. умножения на 9)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Петерсон, с. 46 № 2, 4  на почту АСУ РСО для Мигда С. Ю. или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24.03 по отдельному списку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ИЗО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Петерсон, с. 53, №12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Мигда С. Ю. или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24.03.20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 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Осеева «Почему», с. 99 – 103. Чтение.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Подготовить выразительное чтение отрывка.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видео-файл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25.03 по отдельному списку по отдельному списку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6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https://resh.edu.ru/subject/lesson/4443/start/216473/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Петерсон, с. 48, правило, №2, 3, 4 в учебнике. С. 49 № 6 в тетради.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Мигда С. Ю. или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25.03 по отдельному списку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Не с глаголами. Яндекс.Учебник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Яндекс.Учебник. Выполнить задание до 25.03.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Окр.мир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Мы – зрители и пассажиры. 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7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https://resh.edu.ru/subject/lesson/3773/start/157392/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видео-файл (ответ на вопросы №1-3 на стр. 63)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27.03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8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https://resh.edu.ru/subject/lesson/4162/start/190628/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.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Отчет о выполнении задания отправить на почту АСУ РСО для Махиновой Л. В.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25.03.20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 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Выучить стихотворение, пройдя по ссылке </w:t>
            </w:r>
            <w:hyperlink r:id="rId9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https://www.youtube.com/watch?v=rtd014kIZQE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или на с.110 в учебнике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видео-файл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Петерсон с. с. 49 №10, с.50 №11, 12 в тетрадь.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Мигда С. Ю. или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26.03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Обобщение. Упр. 138 стр. 79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упр. 138 отправить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26.03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Музыка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Слушать симфоническую сказку «Петя и волк»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26.03.20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Обобщение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Яндекс.Учебник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Петерсон с.51 (в учебнике), с. 52 №6 (в тетрадь)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Мигда С. Ю. или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27.03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Англ.яз.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Физ-ра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0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https://resh.edu.ru/subject/lesson/4172/start/223929/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Отчет о выполнении задания отправить на почту АСУ РСО для Махиновой Л. В.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Технология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Петерсон, с. 56, номер 11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Мигда С. Ю. или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 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FF0000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Проверим себя. Тест во вложении в АСУ РСО. Ответы записать в рабочую тетрадь.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Мигда С. Ю. или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Окр.мир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1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https://resh.edu.ru/subject/lesson/3749/start/157424/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Проверим себя с.64 -68. В тетради записать номер вопроса, рядом с номером цветным кружком обозначить верный ответ.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на почту АСУ РСО для Мигда С. Ю. или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Посмотреть урок, пройдя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12">
              <w:r>
                <w:rPr>
                  <w:rStyle w:val="Style14"/>
                  <w:rFonts w:cs="Times New Roman" w:ascii="Times New Roman" w:hAnsi="Times New Roman"/>
                  <w:sz w:val="16"/>
                </w:rPr>
                <w:t>https://resh.edu.ru/subject/lesson/4304/main/213935/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 54, правила, № 1-5, 8 (в учебнике)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Отправить фото №8  на почту АСУ РСО для Мигда С. Ю. или 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Стр. 81 упр. 143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упр. 143 отправить в ЛС на 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Viber</w:t>
            </w:r>
            <w:r>
              <w:rPr>
                <w:rFonts w:cs="Times New Roman" w:ascii="Times New Roman" w:hAnsi="Times New Roman"/>
                <w:sz w:val="16"/>
              </w:rPr>
              <w:t xml:space="preserve"> до 28.03.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16"/>
              </w:rPr>
              <w:t>28.03.20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Яндекс.Учебник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До 30.03</w:t>
            </w:r>
          </w:p>
        </w:tc>
      </w:tr>
      <w:tr>
        <w:trPr>
          <w:trHeight w:val="450" w:hRule="atLeast"/>
        </w:trPr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Рус.яз.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Яндекс.Учебник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До 30.03</w:t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200"/>
        <w:ind w:left="360" w:hanging="0"/>
        <w:rPr/>
      </w:pPr>
      <w:r>
        <w:rPr>
          <w:rFonts w:cs="Times New Roman" w:ascii="Times New Roman" w:hAnsi="Times New Roman"/>
          <w:sz w:val="20"/>
          <w:szCs w:val="20"/>
        </w:rPr>
        <w:t>Нормы СанПин по регламентации работы с персональным компьютером: 2-5 классы</w:t>
        <w:tab/>
        <w:t>15 мин./за урок</w:t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character" w:styleId="Text" w:customStyle="1">
    <w:name w:val="text"/>
    <w:basedOn w:val="DefaultParagraphFont"/>
    <w:qFormat/>
    <w:rsid w:val="00ca1aad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995404"/>
    <w:rPr>
      <w:color w:val="800080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5129/main/190526/" TargetMode="External"/><Relationship Id="rId3" Type="http://schemas.openxmlformats.org/officeDocument/2006/relationships/hyperlink" Target="https://www.youtube.com/watch?v=nkE7uXnOgac" TargetMode="External"/><Relationship Id="rId4" Type="http://schemas.openxmlformats.org/officeDocument/2006/relationships/hyperlink" Target="https://resh.edu.ru/subject/lesson/4440/main/" TargetMode="External"/><Relationship Id="rId5" Type="http://schemas.openxmlformats.org/officeDocument/2006/relationships/hyperlink" Target="https://resh.edu.ru/subject/lesson/3781/main/216167/" TargetMode="External"/><Relationship Id="rId6" Type="http://schemas.openxmlformats.org/officeDocument/2006/relationships/hyperlink" Target="https://resh.edu.ru/subject/lesson/4443/start/216473/" TargetMode="External"/><Relationship Id="rId7" Type="http://schemas.openxmlformats.org/officeDocument/2006/relationships/hyperlink" Target="https://resh.edu.ru/subject/lesson/3773/start/157392/" TargetMode="External"/><Relationship Id="rId8" Type="http://schemas.openxmlformats.org/officeDocument/2006/relationships/hyperlink" Target="https://resh.edu.ru/subject/lesson/4162/start/190628/" TargetMode="External"/><Relationship Id="rId9" Type="http://schemas.openxmlformats.org/officeDocument/2006/relationships/hyperlink" Target="https://www.youtube.com/watch?v=rtd014kIZQE" TargetMode="External"/><Relationship Id="rId10" Type="http://schemas.openxmlformats.org/officeDocument/2006/relationships/hyperlink" Target="https://resh.edu.ru/subject/lesson/4172/start/223929/" TargetMode="External"/><Relationship Id="rId11" Type="http://schemas.openxmlformats.org/officeDocument/2006/relationships/hyperlink" Target="https://resh.edu.ru/subject/lesson/3749/start/157424/" TargetMode="External"/><Relationship Id="rId12" Type="http://schemas.openxmlformats.org/officeDocument/2006/relationships/hyperlink" Target="https://resh.edu.ru/subject/lesson/4304/main/213935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LibreOffice/6.3.0.4$Windows_X86_64 LibreOffice_project/057fc023c990d676a43019934386b85b21a9ee99</Application>
  <Pages>1</Pages>
  <Words>608</Words>
  <Characters>3304</Characters>
  <CharactersWithSpaces>3813</CharactersWithSpaces>
  <Paragraphs>127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2020-03-20T10:53:00Z</dcterms:created>
  <dc:creator>User</dc:creator>
  <dc:description/>
  <dc:language>ru-RU</dc:language>
  <cp:lastModifiedBy>user</cp:lastModifiedBy>
  <cp:lastPrinted>2020-03-20T08:49:00Z</cp:lastPrinted>
  <dcterms:modified xsi:type="dcterms:W3CDTF">2020-03-23T06:36:00Z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