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096"/>
        <w:tblW w:w="0" w:type="auto"/>
        <w:tblLook w:val="04A0" w:firstRow="1" w:lastRow="0" w:firstColumn="1" w:lastColumn="0" w:noHBand="0" w:noVBand="1"/>
      </w:tblPr>
      <w:tblGrid>
        <w:gridCol w:w="797"/>
        <w:gridCol w:w="1750"/>
        <w:gridCol w:w="4536"/>
        <w:gridCol w:w="2262"/>
      </w:tblGrid>
      <w:tr w:rsidR="0073053C" w:rsidTr="00FA4A34">
        <w:tc>
          <w:tcPr>
            <w:tcW w:w="797" w:type="dxa"/>
          </w:tcPr>
          <w:p w:rsidR="0073053C" w:rsidRPr="003C3D75" w:rsidRDefault="0073053C" w:rsidP="003C3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50" w:type="dxa"/>
          </w:tcPr>
          <w:p w:rsidR="0073053C" w:rsidRPr="003C3D75" w:rsidRDefault="0073053C" w:rsidP="003C3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73053C" w:rsidRPr="003C3D75" w:rsidRDefault="0073053C" w:rsidP="003C3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2" w:type="dxa"/>
          </w:tcPr>
          <w:p w:rsidR="0073053C" w:rsidRPr="003C3D75" w:rsidRDefault="0073053C" w:rsidP="003C3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53C" w:rsidTr="00FA4A34">
        <w:tc>
          <w:tcPr>
            <w:tcW w:w="797" w:type="dxa"/>
          </w:tcPr>
          <w:p w:rsidR="0073053C" w:rsidRDefault="0073053C" w:rsidP="00FA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0" w:type="dxa"/>
          </w:tcPr>
          <w:p w:rsidR="0073053C" w:rsidRDefault="0073053C" w:rsidP="00FA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А, Б, Г, Д</w:t>
            </w:r>
          </w:p>
        </w:tc>
        <w:tc>
          <w:tcPr>
            <w:tcW w:w="4536" w:type="dxa"/>
          </w:tcPr>
          <w:p w:rsidR="0073053C" w:rsidRPr="0073053C" w:rsidRDefault="0073053C" w:rsidP="00FA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3C">
              <w:rPr>
                <w:rFonts w:ascii="Times New Roman" w:hAnsi="Times New Roman" w:cs="Times New Roman"/>
                <w:sz w:val="24"/>
                <w:szCs w:val="24"/>
              </w:rPr>
              <w:t xml:space="preserve">С. 46—51 учебника; таблица иллюстрирующая фазы митоза и процессы с соответствующими </w:t>
            </w:r>
            <w:proofErr w:type="gramStart"/>
            <w:r w:rsidRPr="0073053C">
              <w:rPr>
                <w:rFonts w:ascii="Times New Roman" w:hAnsi="Times New Roman" w:cs="Times New Roman"/>
                <w:sz w:val="24"/>
                <w:szCs w:val="24"/>
              </w:rPr>
              <w:t>подписями :</w:t>
            </w:r>
            <w:proofErr w:type="gramEnd"/>
            <w:r w:rsidRPr="0073053C">
              <w:rPr>
                <w:rFonts w:ascii="Times New Roman" w:hAnsi="Times New Roman" w:cs="Times New Roman"/>
                <w:sz w:val="24"/>
                <w:szCs w:val="24"/>
              </w:rPr>
              <w:t xml:space="preserve"> 1 — интерфаза, 2 — профаза, 3 — метафаза, 4 — анафаза, 5 — телофаза. Дать определение понятия «митотический цикл клетки» и объяснить, чем митотический цикл отличается от жизненного цикла клетки.</w:t>
            </w:r>
          </w:p>
          <w:p w:rsidR="0073053C" w:rsidRDefault="0073053C" w:rsidP="00FA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3053C" w:rsidRDefault="0073053C" w:rsidP="00FA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АСУ РСО </w:t>
            </w:r>
            <w:r w:rsidR="003C3D75">
              <w:rPr>
                <w:rFonts w:ascii="Times New Roman" w:hAnsi="Times New Roman" w:cs="Times New Roman"/>
                <w:sz w:val="24"/>
                <w:szCs w:val="24"/>
              </w:rPr>
              <w:t>на 03.11.2018</w:t>
            </w:r>
          </w:p>
        </w:tc>
      </w:tr>
      <w:tr w:rsidR="0073053C" w:rsidTr="00FA4A34">
        <w:tc>
          <w:tcPr>
            <w:tcW w:w="797" w:type="dxa"/>
          </w:tcPr>
          <w:p w:rsidR="0073053C" w:rsidRDefault="0073053C" w:rsidP="00FA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0" w:type="dxa"/>
          </w:tcPr>
          <w:p w:rsidR="0073053C" w:rsidRDefault="0073053C" w:rsidP="00FA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11АБ база</w:t>
            </w:r>
          </w:p>
        </w:tc>
        <w:tc>
          <w:tcPr>
            <w:tcW w:w="4536" w:type="dxa"/>
          </w:tcPr>
          <w:p w:rsidR="0073053C" w:rsidRPr="0073053C" w:rsidRDefault="00FA4A34" w:rsidP="00FA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34">
              <w:rPr>
                <w:rFonts w:ascii="Times New Roman" w:hAnsi="Times New Roman" w:cs="Times New Roman"/>
                <w:sz w:val="24"/>
                <w:szCs w:val="24"/>
              </w:rPr>
              <w:t xml:space="preserve">Движущие силы эволюции, их влияние на генофонд популяции. </w:t>
            </w:r>
            <w:proofErr w:type="spellStart"/>
            <w:r w:rsidRPr="00FA4A34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FA4A34">
              <w:rPr>
                <w:rFonts w:ascii="Times New Roman" w:hAnsi="Times New Roman" w:cs="Times New Roman"/>
                <w:sz w:val="24"/>
                <w:szCs w:val="24"/>
              </w:rPr>
              <w:t>. № 2 «Выявление изменчивости у особей одного вида».</w:t>
            </w:r>
          </w:p>
        </w:tc>
        <w:tc>
          <w:tcPr>
            <w:tcW w:w="2262" w:type="dxa"/>
          </w:tcPr>
          <w:p w:rsidR="0073053C" w:rsidRDefault="00FA4A34" w:rsidP="00FA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АСУ РСО</w:t>
            </w:r>
            <w:r w:rsidR="00B5702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bookmarkStart w:id="0" w:name="_GoBack"/>
            <w:bookmarkEnd w:id="0"/>
            <w:r w:rsidR="00B5702A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</w:tr>
    </w:tbl>
    <w:p w:rsidR="0073053C" w:rsidRDefault="0073053C">
      <w:pPr>
        <w:rPr>
          <w:rFonts w:ascii="Times New Roman" w:hAnsi="Times New Roman" w:cs="Times New Roman"/>
          <w:sz w:val="24"/>
          <w:szCs w:val="24"/>
        </w:rPr>
      </w:pPr>
    </w:p>
    <w:p w:rsidR="0073053C" w:rsidRPr="003C3D75" w:rsidRDefault="00FA4A34" w:rsidP="00FA4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D75">
        <w:rPr>
          <w:rFonts w:ascii="Times New Roman" w:hAnsi="Times New Roman" w:cs="Times New Roman"/>
          <w:b/>
          <w:sz w:val="24"/>
          <w:szCs w:val="24"/>
        </w:rPr>
        <w:t>Дистанционное обучение биология на 03.11.2018 год</w:t>
      </w:r>
    </w:p>
    <w:p w:rsidR="0073053C" w:rsidRPr="0073053C" w:rsidRDefault="0073053C">
      <w:pPr>
        <w:rPr>
          <w:rFonts w:ascii="Times New Roman" w:hAnsi="Times New Roman" w:cs="Times New Roman"/>
          <w:sz w:val="24"/>
          <w:szCs w:val="24"/>
        </w:rPr>
      </w:pPr>
    </w:p>
    <w:sectPr w:rsidR="0073053C" w:rsidRPr="0073053C" w:rsidSect="007305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B5"/>
    <w:rsid w:val="003C3D75"/>
    <w:rsid w:val="0073053C"/>
    <w:rsid w:val="00AA59B1"/>
    <w:rsid w:val="00B5702A"/>
    <w:rsid w:val="00FA4A34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EA593-2ED9-4F25-B403-878A49CD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Шабаева</dc:creator>
  <cp:keywords/>
  <dc:description/>
  <cp:lastModifiedBy>Елена Шабаева</cp:lastModifiedBy>
  <cp:revision>4</cp:revision>
  <dcterms:created xsi:type="dcterms:W3CDTF">2018-11-02T07:11:00Z</dcterms:created>
  <dcterms:modified xsi:type="dcterms:W3CDTF">2018-11-02T07:31:00Z</dcterms:modified>
</cp:coreProperties>
</file>