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45" w:rsidRDefault="003F1A45" w:rsidP="003F1A4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A41" w:rsidRDefault="00D17A41" w:rsidP="00D17A4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уроков </w:t>
      </w:r>
    </w:p>
    <w:p w:rsidR="00D17A41" w:rsidRDefault="00D17A41" w:rsidP="00D17A4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6В класс</w:t>
      </w:r>
    </w:p>
    <w:tbl>
      <w:tblPr>
        <w:tblStyle w:val="a7"/>
        <w:tblW w:w="150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95"/>
        <w:gridCol w:w="480"/>
        <w:gridCol w:w="1125"/>
        <w:gridCol w:w="1365"/>
        <w:gridCol w:w="105"/>
        <w:gridCol w:w="765"/>
        <w:gridCol w:w="105"/>
        <w:gridCol w:w="2355"/>
        <w:gridCol w:w="525"/>
        <w:gridCol w:w="2685"/>
        <w:gridCol w:w="255"/>
        <w:gridCol w:w="4140"/>
      </w:tblGrid>
      <w:tr w:rsidR="00D17A41" w:rsidTr="00A13904">
        <w:trPr>
          <w:trHeight w:val="57"/>
          <w:jc w:val="center"/>
        </w:trPr>
        <w:tc>
          <w:tcPr>
            <w:tcW w:w="1095" w:type="dxa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День</w:t>
            </w: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недели</w:t>
            </w:r>
          </w:p>
        </w:tc>
        <w:tc>
          <w:tcPr>
            <w:tcW w:w="480" w:type="dxa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125" w:type="dxa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Предмет,</w:t>
            </w: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Ресурс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D17A41" w:rsidTr="00A13904">
        <w:trPr>
          <w:trHeight w:val="20"/>
          <w:jc w:val="center"/>
        </w:trPr>
        <w:tc>
          <w:tcPr>
            <w:tcW w:w="1095" w:type="dxa"/>
            <w:vMerge w:val="restart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Умножение дробей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связи №427, 430 автор учебника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  п. 11, №334, 336, 338</w:t>
            </w:r>
          </w:p>
        </w:tc>
      </w:tr>
      <w:tr w:rsidR="00D17A41" w:rsidTr="00A13904">
        <w:trPr>
          <w:trHeight w:val="20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Умножение дробей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отсутствии связи №433 автор учебника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правило п11</w:t>
            </w:r>
          </w:p>
        </w:tc>
      </w:tr>
      <w:tr w:rsidR="00D17A41" w:rsidTr="00A13904">
        <w:trPr>
          <w:trHeight w:val="200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470" w:type="dxa"/>
            <w:gridSpan w:val="2"/>
          </w:tcPr>
          <w:p w:rsidR="00D17A41" w:rsidRDefault="00D17A41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870" w:type="dxa"/>
            <w:gridSpan w:val="2"/>
            <w:tcBorders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Средневековая деревня и ее обитатели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при не подключении смотреть видео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https://clck.ru/YbQ7n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п.11, 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термины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роверь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себя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https://clck.ru/YbbUL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АСУ)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5" w:type="dxa"/>
            <w:gridSpan w:val="11"/>
            <w:tcBorders>
              <w:right w:val="single" w:sz="4" w:space="0" w:color="000000"/>
            </w:tcBorders>
            <w:shd w:val="clear" w:color="auto" w:fill="CFE2F3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FFFFF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470" w:type="dxa"/>
            <w:gridSpan w:val="2"/>
          </w:tcPr>
          <w:p w:rsidR="00D17A41" w:rsidRDefault="00D17A41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870" w:type="dxa"/>
            <w:gridSpan w:val="2"/>
            <w:tcBorders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Потребности и способности человека</w:t>
            </w:r>
          </w:p>
        </w:tc>
        <w:tc>
          <w:tcPr>
            <w:tcW w:w="29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при не подключении смотреть видео 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https://clck.ru/YbeMQ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пар. 3-4. 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5" w:type="dxa"/>
            <w:vMerge w:val="restart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470" w:type="dxa"/>
            <w:gridSpan w:val="2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кулинарная обработка овощей</w:t>
            </w:r>
          </w:p>
        </w:tc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D17A41" w:rsidRDefault="00D17A41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язык, Группа 2, Николаева Е.Н.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достижений 2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связи учебник стр.32</w:t>
            </w:r>
          </w:p>
        </w:tc>
        <w:tc>
          <w:tcPr>
            <w:tcW w:w="4140" w:type="dxa"/>
            <w:tcBorders>
              <w:top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Рабочая тетрадь стр.21 отчитать, перевести текст </w:t>
            </w:r>
          </w:p>
        </w:tc>
      </w:tr>
      <w:tr w:rsidR="00D17A41" w:rsidTr="00A13904">
        <w:trPr>
          <w:trHeight w:val="200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5" w:type="dxa"/>
            <w:vMerge w:val="restart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470" w:type="dxa"/>
            <w:gridSpan w:val="2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Технология, Мещеряк О.В.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tabs>
                <w:tab w:val="center" w:pos="1522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кулинарная обработка овощей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D17A41" w:rsidRDefault="00D17A41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язык, Группа 2 Николаева Е.Н.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 по теме “Свободное время”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связи учебник стр.34</w:t>
            </w:r>
          </w:p>
        </w:tc>
        <w:tc>
          <w:tcPr>
            <w:tcW w:w="4140" w:type="dxa"/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стр.34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учебника выучить к словарному диктанту словосочетания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5000" w:type="dxa"/>
            <w:gridSpan w:val="12"/>
            <w:shd w:val="clear" w:color="auto" w:fill="B7B7B7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200"/>
          <w:jc w:val="center"/>
        </w:trPr>
        <w:tc>
          <w:tcPr>
            <w:tcW w:w="1095" w:type="dxa"/>
            <w:vMerge w:val="restart"/>
            <w:shd w:val="clear" w:color="auto" w:fill="FFFFFF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shd w:val="clear" w:color="auto" w:fill="FFFFFF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470" w:type="dxa"/>
            <w:gridSpan w:val="2"/>
            <w:shd w:val="clear" w:color="auto" w:fill="FFFFFF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 Лебедева М.В..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Разновидности объекта и их классификация.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учебник</w:t>
            </w:r>
          </w:p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§ 4, стр. 28, вопрос 3, 6 (письменно)</w:t>
            </w:r>
          </w:p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5, задание 3-4, стр. 147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shd w:val="clear" w:color="auto" w:fill="FFFFFF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FFFFFF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shd w:val="clear" w:color="auto" w:fill="FFFFFF"/>
          </w:tcPr>
          <w:p w:rsidR="00D17A41" w:rsidRDefault="00D17A41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язык, мальчики Николаева Е.Н.</w:t>
            </w:r>
          </w:p>
          <w:p w:rsidR="00D17A41" w:rsidRDefault="00D17A41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2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Pr="00282F22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r w:rsidRPr="00282F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82F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текстом</w:t>
            </w:r>
            <w:r w:rsidRPr="00282F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“Turn your free time into cash”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связи учебник стр.35</w:t>
            </w:r>
          </w:p>
        </w:tc>
        <w:tc>
          <w:tcPr>
            <w:tcW w:w="414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стр.35 отчитать, перевести текст</w:t>
            </w:r>
          </w:p>
        </w:tc>
      </w:tr>
      <w:tr w:rsidR="00D17A41" w:rsidTr="00A13904">
        <w:trPr>
          <w:trHeight w:val="200"/>
          <w:jc w:val="center"/>
        </w:trPr>
        <w:tc>
          <w:tcPr>
            <w:tcW w:w="1095" w:type="dxa"/>
            <w:vMerge/>
            <w:shd w:val="clear" w:color="auto" w:fill="FFFFFF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vMerge w:val="restart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470" w:type="dxa"/>
            <w:gridSpan w:val="2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 Лебедева М.В..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Разновидности объекта и их классификация.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при не подключении учебник</w:t>
            </w:r>
          </w:p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4, стр. 28, вопрос 3, 6 (письменно)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5, задание 3-4, стр. 147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shd w:val="clear" w:color="auto" w:fill="FFFFFF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D17A41" w:rsidRDefault="00D17A41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язык, девочки Николаева Е.Н.</w:t>
            </w:r>
          </w:p>
          <w:p w:rsidR="00D17A41" w:rsidRDefault="00D17A41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1</w:t>
            </w:r>
          </w:p>
          <w:p w:rsidR="00D17A41" w:rsidRDefault="00D17A41" w:rsidP="00A1390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Моя любимая музыкальная группа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отсутствии связи учебник стр.32</w:t>
            </w:r>
          </w:p>
        </w:tc>
        <w:tc>
          <w:tcPr>
            <w:tcW w:w="4140" w:type="dxa"/>
            <w:tcBorders>
              <w:top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тетрадь стр.21 отчитать, перевести текст</w:t>
            </w:r>
          </w:p>
        </w:tc>
      </w:tr>
      <w:tr w:rsidR="00D17A41" w:rsidTr="00A13904">
        <w:trPr>
          <w:trHeight w:val="200"/>
          <w:jc w:val="center"/>
        </w:trPr>
        <w:tc>
          <w:tcPr>
            <w:tcW w:w="1095" w:type="dxa"/>
            <w:vMerge/>
            <w:shd w:val="clear" w:color="auto" w:fill="FFFFFF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470" w:type="dxa"/>
            <w:gridSpan w:val="2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Информатика, Лебедева М.В..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CE1F2"/>
              </w:rPr>
              <w:t>Разновидности объекта и их классификация.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при не подключении учебник </w:t>
            </w:r>
          </w:p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§ 4, стр. 28, вопрос 3, 6 (письменно)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shd w:val="clear" w:color="auto" w:fill="FFFFFF"/>
              <w:spacing w:before="200"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Выполните тест, укажите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Фамилию и Имя,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результат отправьте на почту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marina74-leb@yandex.ru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17A41" w:rsidRDefault="00D17A41" w:rsidP="00A13904">
            <w:pPr>
              <w:pStyle w:val="normal"/>
              <w:shd w:val="clear" w:color="auto" w:fill="FFFFFF"/>
              <w:spacing w:before="200"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>
              <w:proofErr w:type="spellStart"/>
              <w:r>
                <w:rPr>
                  <w:rFonts w:ascii="Verdana" w:eastAsia="Verdana" w:hAnsi="Verdana" w:cs="Verdana"/>
                  <w:color w:val="DD0000"/>
                  <w:sz w:val="17"/>
                  <w:szCs w:val="17"/>
                  <w:u w:val="single"/>
                </w:rPr>
                <w:t>Онлайн</w:t>
              </w:r>
              <w:proofErr w:type="spellEnd"/>
              <w:r>
                <w:rPr>
                  <w:rFonts w:ascii="Verdana" w:eastAsia="Verdana" w:hAnsi="Verdana" w:cs="Verdana"/>
                  <w:color w:val="DD0000"/>
                  <w:sz w:val="17"/>
                  <w:szCs w:val="17"/>
                  <w:u w:val="single"/>
                </w:rPr>
                <w:t xml:space="preserve"> тест “</w:t>
              </w:r>
              <w:proofErr w:type="gramStart"/>
              <w:r>
                <w:rPr>
                  <w:rFonts w:ascii="Verdana" w:eastAsia="Verdana" w:hAnsi="Verdana" w:cs="Verdana"/>
                  <w:color w:val="DD0000"/>
                  <w:sz w:val="17"/>
                  <w:szCs w:val="17"/>
                  <w:u w:val="single"/>
                </w:rPr>
                <w:t>Разн</w:t>
              </w:r>
            </w:hyperlink>
            <w:hyperlink r:id="rId9">
              <w:r>
                <w:rPr>
                  <w:rFonts w:ascii="Verdana" w:eastAsia="Verdana" w:hAnsi="Verdana" w:cs="Verdana"/>
                  <w:color w:val="DD0000"/>
                  <w:sz w:val="18"/>
                  <w:szCs w:val="18"/>
                  <w:u w:val="single"/>
                </w:rPr>
                <w:t>овидности</w:t>
              </w:r>
              <w:proofErr w:type="gramEnd"/>
              <w:r>
                <w:rPr>
                  <w:rFonts w:ascii="Verdana" w:eastAsia="Verdana" w:hAnsi="Verdana" w:cs="Verdana"/>
                  <w:color w:val="DD0000"/>
                  <w:sz w:val="18"/>
                  <w:szCs w:val="18"/>
                  <w:u w:val="single"/>
                </w:rPr>
                <w:t xml:space="preserve"> объектов и их классификация”</w:t>
              </w:r>
            </w:hyperlink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shd w:val="clear" w:color="auto" w:fill="FFFFFF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5" w:type="dxa"/>
            <w:gridSpan w:val="11"/>
            <w:shd w:val="clear" w:color="auto" w:fill="CFE2F3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shd w:val="clear" w:color="auto" w:fill="FFFFFF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ZOOM. При невозможности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подключения-учебник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параграф 33, упр. 175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shd w:val="clear" w:color="auto" w:fill="FFFFFF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работа по теме “Словообразование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 невозможности подключения вопросы стр.139.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почту 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snp28@mail.ru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упр.176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shd w:val="clear" w:color="auto" w:fill="FFFFFF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Протест Дубровского против произвола и деспотизма в повести А.С.Пушкина “Дубровский”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итать повесть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почту snp28 2mail стр.139. вопросы к главам 4-6. Письменный ответ на вопрос 3 к главе 6.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5000" w:type="dxa"/>
            <w:gridSpan w:val="12"/>
            <w:shd w:val="clear" w:color="auto" w:fill="B7B7B7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 w:val="restart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365" w:type="dxa"/>
            <w:tcBorders>
              <w:right w:val="single" w:sz="8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870" w:type="dxa"/>
            <w:gridSpan w:val="2"/>
            <w:tcBorders>
              <w:right w:val="single" w:sz="8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60" w:type="dxa"/>
            <w:gridSpan w:val="2"/>
            <w:tcBorders>
              <w:right w:val="single" w:sz="8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Бунт крестьян в повести “Дубровский”</w:t>
            </w:r>
          </w:p>
        </w:tc>
        <w:tc>
          <w:tcPr>
            <w:tcW w:w="3210" w:type="dxa"/>
            <w:gridSpan w:val="2"/>
            <w:tcBorders>
              <w:right w:val="single" w:sz="8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главы 7-9 повести</w:t>
            </w:r>
          </w:p>
        </w:tc>
        <w:tc>
          <w:tcPr>
            <w:tcW w:w="4395" w:type="dxa"/>
            <w:gridSpan w:val="2"/>
            <w:tcBorders>
              <w:right w:val="single" w:sz="8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главы 7-9. Вопросы к главам.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365" w:type="dxa"/>
            <w:tcBorders>
              <w:right w:val="single" w:sz="8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870" w:type="dxa"/>
            <w:gridSpan w:val="2"/>
            <w:tcBorders>
              <w:right w:val="single" w:sz="8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онлайн</w:t>
            </w:r>
            <w:proofErr w:type="spellEnd"/>
          </w:p>
        </w:tc>
        <w:tc>
          <w:tcPr>
            <w:tcW w:w="2460" w:type="dxa"/>
            <w:gridSpan w:val="2"/>
            <w:tcBorders>
              <w:right w:val="single" w:sz="8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Этимология слова</w:t>
            </w:r>
          </w:p>
        </w:tc>
        <w:tc>
          <w:tcPr>
            <w:tcW w:w="3210" w:type="dxa"/>
            <w:gridSpan w:val="2"/>
            <w:tcBorders>
              <w:right w:val="single" w:sz="8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ZOOM, При  невозможности подключения параграф 34.</w:t>
            </w:r>
          </w:p>
        </w:tc>
        <w:tc>
          <w:tcPr>
            <w:tcW w:w="4395" w:type="dxa"/>
            <w:gridSpan w:val="2"/>
            <w:tcBorders>
              <w:right w:val="single" w:sz="8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34, упр.178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365" w:type="dxa"/>
            <w:tcBorders>
              <w:right w:val="single" w:sz="8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870" w:type="dxa"/>
            <w:gridSpan w:val="2"/>
            <w:tcBorders>
              <w:right w:val="single" w:sz="8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Умножение дробей</w:t>
            </w:r>
          </w:p>
        </w:tc>
        <w:tc>
          <w:tcPr>
            <w:tcW w:w="32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 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номера 446, 447</w:t>
            </w:r>
          </w:p>
        </w:tc>
        <w:tc>
          <w:tcPr>
            <w:tcW w:w="4395" w:type="dxa"/>
            <w:gridSpan w:val="2"/>
            <w:tcBorders>
              <w:right w:val="single" w:sz="8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п. 11, номера 335, 343, 337,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отправить на личную почту yu.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kopitova2011@yandex.ru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день проведения урока. 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5" w:type="dxa"/>
            <w:gridSpan w:val="11"/>
            <w:shd w:val="clear" w:color="auto" w:fill="CFE2F3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Умножение дробей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учебник автор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номера 434, 435, 440</w:t>
            </w:r>
          </w:p>
        </w:tc>
        <w:tc>
          <w:tcPr>
            <w:tcW w:w="4140" w:type="dxa"/>
            <w:tcBorders>
              <w:right w:val="single" w:sz="8" w:space="0" w:color="000000"/>
            </w:tcBorders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п. 11, номера 335, 343, 337,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отправить на личную почту yu.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kopitova2011@yandex.ru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день проведения урока. 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0н-лайн</w:t>
            </w:r>
          </w:p>
        </w:tc>
        <w:tc>
          <w:tcPr>
            <w:tcW w:w="2880" w:type="dxa"/>
            <w:gridSpan w:val="2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Этимология слова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упр.179..</w:t>
            </w:r>
          </w:p>
        </w:tc>
        <w:tc>
          <w:tcPr>
            <w:tcW w:w="4140" w:type="dxa"/>
            <w:tcBorders>
              <w:left w:val="single" w:sz="6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этимологическим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словарём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любого интересного для вас слова.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12:20-13:00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880" w:type="dxa"/>
            <w:gridSpan w:val="2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клетки “ Митоз и Мейоз”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при отсутствии  подключения учебник статья Деление клетки “ Митоз и мейоз в клетке животного организма”</w:t>
            </w:r>
          </w:p>
        </w:tc>
        <w:tc>
          <w:tcPr>
            <w:tcW w:w="4140" w:type="dxa"/>
            <w:tcBorders>
              <w:left w:val="single" w:sz="6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1.Подписать по рисунку фазы деления.</w:t>
            </w: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2.Чем митоз отличается от мейоза? (сравнительная таблица) в тетрадь отправить задание в АСУ РСО на почту.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РФГ, Кудряшова Н.В.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vAlign w:val="center"/>
          </w:tcPr>
          <w:p w:rsidR="00D17A41" w:rsidRDefault="00D17A41" w:rsidP="00A13904">
            <w:pPr>
              <w:pStyle w:val="normal"/>
              <w:spacing w:before="240" w:after="24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Типы текстов: текст-повествование (рассказ, отчёт, репортаж)</w:t>
            </w: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ссылка на новую конференцию будет отправлена в личные сообщения через АСУ РСО</w:t>
            </w:r>
          </w:p>
        </w:tc>
        <w:tc>
          <w:tcPr>
            <w:tcW w:w="414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5000" w:type="dxa"/>
            <w:gridSpan w:val="12"/>
            <w:shd w:val="clear" w:color="auto" w:fill="999999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 w:val="restart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рыцарском замке</w:t>
            </w:r>
          </w:p>
        </w:tc>
        <w:tc>
          <w:tcPr>
            <w:tcW w:w="294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при не подключении смотреть видео 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https://clck.ru/Yca8n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пар. 12. Учить термины.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задание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https://clck.ru/Ycb7x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прислать на почту АСУ РСО</w:t>
            </w:r>
            <w:proofErr w:type="gramEnd"/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 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52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ОРУ  с  мячами. Варианты  ловли  и  передачи  мяча.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 при  невозможности  подключения  выполнить  Зарядку.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Математика, Копытова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Ю.А.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Умножение дробей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ZOOM, при невозможности подключения учебник автор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номера 441, 442, 443,445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Повторить п. 11, номера 345, 342, 366,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на личную почту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день проведения урока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5" w:type="dxa"/>
            <w:gridSpan w:val="11"/>
            <w:shd w:val="clear" w:color="auto" w:fill="CFE2F3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Систематизация материалов  к сочинению-описанию помещения. Сложный план.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- учебник параграф 35, упр.180-181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упр.182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Горобец  Д.Ю.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Умножение дробей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невозможности подключения учебник автор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номера 448, 450, 451, 452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п. 11, номера 345, 342, 366, прислать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на личную почту в день проведения урока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Копытова Ю.А.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ZOOM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Копытова Ю.А.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5000" w:type="dxa"/>
            <w:gridSpan w:val="12"/>
            <w:shd w:val="clear" w:color="auto" w:fill="999999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 w:val="restart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Обряды и обычаи в фольклоре.</w:t>
            </w:r>
          </w:p>
        </w:tc>
        <w:tc>
          <w:tcPr>
            <w:tcW w:w="2940" w:type="dxa"/>
            <w:gridSpan w:val="2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при не подключении Г.П. Сергеева, Е.Д. Критская Музыка учебник стр. 30-37.</w:t>
            </w:r>
          </w:p>
        </w:tc>
        <w:tc>
          <w:tcPr>
            <w:tcW w:w="414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vMerge w:val="restart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470" w:type="dxa"/>
            <w:gridSpan w:val="2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Санитария, гигиена и физиология питания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14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девочки Николаева Е.Н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 по теме “Свободное время”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при отсутствии 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к словарному диктанту словосочетания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vMerge w:val="restart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470" w:type="dxa"/>
            <w:gridSpan w:val="2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</w:tcPr>
          <w:p w:rsidR="00D17A41" w:rsidRDefault="00D17A41" w:rsidP="00A13904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приготовления блюд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девочки Николаева Е.Н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2940" w:type="dxa"/>
            <w:gridSpan w:val="2"/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при отсутствии 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4140" w:type="dxa"/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отчитать, перевести текст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5" w:type="dxa"/>
            <w:gridSpan w:val="11"/>
            <w:shd w:val="clear" w:color="auto" w:fill="CFE2F3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10.40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11.20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870" w:type="dxa"/>
            <w:gridSpan w:val="2"/>
            <w:vAlign w:val="center"/>
          </w:tcPr>
          <w:p w:rsidR="00D17A41" w:rsidRDefault="00D17A41" w:rsidP="00A13904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Озера и болота.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при отсутствии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подключения учебник п. 33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33 пересказ.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Осуждение пороков общества в повести А.С.Пушкина “Дубровский”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ZOOM.При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подключения-читать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повесть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Главы 10-18. Вопросы стр.139-140Нап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Merge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Написание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сочинения-описание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помещения.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работа над сочинением.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Сочинение до  вторника на почту. </w:t>
            </w: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095" w:type="dxa"/>
            <w:vAlign w:val="center"/>
          </w:tcPr>
          <w:p w:rsidR="00D17A41" w:rsidRDefault="00D17A41" w:rsidP="00A139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D17A41" w:rsidRDefault="00D17A41" w:rsidP="00A1390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470" w:type="dxa"/>
            <w:gridSpan w:val="2"/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Английский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7A41" w:rsidTr="00A13904">
        <w:trPr>
          <w:trHeight w:val="57"/>
          <w:jc w:val="center"/>
        </w:trPr>
        <w:tc>
          <w:tcPr>
            <w:tcW w:w="15000" w:type="dxa"/>
            <w:gridSpan w:val="12"/>
            <w:shd w:val="clear" w:color="auto" w:fill="999999"/>
          </w:tcPr>
          <w:p w:rsidR="00D17A41" w:rsidRDefault="00D17A41" w:rsidP="00A1390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17A41" w:rsidRDefault="00D17A41" w:rsidP="00D17A4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1A45" w:rsidRDefault="003F1A45" w:rsidP="00D17A4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3F1A45" w:rsidSect="006C39F3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C39F3"/>
    <w:rsid w:val="00282F22"/>
    <w:rsid w:val="003F1A45"/>
    <w:rsid w:val="006C39F3"/>
    <w:rsid w:val="00D1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C39F3"/>
  </w:style>
  <w:style w:type="table" w:customStyle="1" w:styleId="TableNormal">
    <w:name w:val="Table Normal"/>
    <w:rsid w:val="006C3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C39F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C39F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mgnk3o6t67c4" TargetMode="External"/><Relationship Id="rId13" Type="http://schemas.openxmlformats.org/officeDocument/2006/relationships/hyperlink" Target="https://clck.ru/Yca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na74-leb@yandex.ru" TargetMode="External"/><Relationship Id="rId12" Type="http://schemas.openxmlformats.org/officeDocument/2006/relationships/hyperlink" Target="mailto:kopitova2011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ck.ru/YbeMQ" TargetMode="External"/><Relationship Id="rId11" Type="http://schemas.openxmlformats.org/officeDocument/2006/relationships/hyperlink" Target="mailto:kopitova2011@yandex.ru" TargetMode="External"/><Relationship Id="rId5" Type="http://schemas.openxmlformats.org/officeDocument/2006/relationships/hyperlink" Target="https://clck.ru/YbbU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np28@mail.ru" TargetMode="External"/><Relationship Id="rId4" Type="http://schemas.openxmlformats.org/officeDocument/2006/relationships/hyperlink" Target="https://clck.ru/YbQ7n" TargetMode="External"/><Relationship Id="rId9" Type="http://schemas.openxmlformats.org/officeDocument/2006/relationships/hyperlink" Target="https://onlinetestpad.com/hmgnk3o6t67c4" TargetMode="External"/><Relationship Id="rId14" Type="http://schemas.openxmlformats.org/officeDocument/2006/relationships/hyperlink" Target="https://clck.ru/Ycb7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6783</Characters>
  <Application>Microsoft Office Word</Application>
  <DocSecurity>0</DocSecurity>
  <Lines>56</Lines>
  <Paragraphs>15</Paragraphs>
  <ScaleCrop>false</ScaleCrop>
  <Company>Microsoft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2021-11-09T15:37:00Z</dcterms:created>
  <dcterms:modified xsi:type="dcterms:W3CDTF">2021-11-09T15:37:00Z</dcterms:modified>
</cp:coreProperties>
</file>