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BF" w:rsidRDefault="00A415BF" w:rsidP="00A415B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5в класс</w:t>
      </w:r>
    </w:p>
    <w:tbl>
      <w:tblPr>
        <w:tblStyle w:val="a7"/>
        <w:tblW w:w="15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20"/>
        <w:gridCol w:w="585"/>
        <w:gridCol w:w="1350"/>
        <w:gridCol w:w="1710"/>
        <w:gridCol w:w="1005"/>
        <w:gridCol w:w="3240"/>
        <w:gridCol w:w="3255"/>
        <w:gridCol w:w="3255"/>
      </w:tblGrid>
      <w:tr w:rsidR="00A415BF" w:rsidTr="00753424">
        <w:trPr>
          <w:trHeight w:val="57"/>
          <w:jc w:val="center"/>
        </w:trPr>
        <w:tc>
          <w:tcPr>
            <w:tcW w:w="1320" w:type="dxa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День</w:t>
            </w:r>
          </w:p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недели</w:t>
            </w:r>
          </w:p>
        </w:tc>
        <w:tc>
          <w:tcPr>
            <w:tcW w:w="585" w:type="dxa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350" w:type="dxa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Предмет,</w:t>
            </w:r>
          </w:p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A415BF" w:rsidTr="00753424">
        <w:trPr>
          <w:trHeight w:val="20"/>
          <w:jc w:val="center"/>
        </w:trPr>
        <w:tc>
          <w:tcPr>
            <w:tcW w:w="1320" w:type="dxa"/>
            <w:vMerge w:val="restart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  <w:p w:rsidR="00A415BF" w:rsidRPr="003F2856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8/10/21</w:t>
            </w:r>
          </w:p>
        </w:tc>
        <w:tc>
          <w:tcPr>
            <w:tcW w:w="585" w:type="dxa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A415BF" w:rsidRDefault="00A415BF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10" w:type="dxa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Математика, </w:t>
            </w:r>
          </w:p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АР.</w:t>
            </w:r>
          </w:p>
        </w:tc>
        <w:tc>
          <w:tcPr>
            <w:tcW w:w="1005" w:type="dxa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Уравнение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изучить параграф 10, выписать определения, рассмотреть примеры и выполнить № 267, 269, 271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15BF" w:rsidTr="00753424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A415BF" w:rsidRDefault="00A415BF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A415BF" w:rsidRDefault="00A415BF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10" w:type="dxa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Математика, </w:t>
            </w:r>
          </w:p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1005" w:type="dxa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невозможности подключения выполнить № 273, 275, 276, упражнения для повторения на стр. 73. 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определения п.10, № 270, 272, 274.</w:t>
            </w:r>
          </w:p>
        </w:tc>
      </w:tr>
      <w:tr w:rsidR="00A415BF" w:rsidTr="00753424">
        <w:trPr>
          <w:trHeight w:val="20"/>
          <w:jc w:val="center"/>
        </w:trPr>
        <w:tc>
          <w:tcPr>
            <w:tcW w:w="1320" w:type="dxa"/>
            <w:vMerge/>
            <w:vAlign w:val="center"/>
          </w:tcPr>
          <w:p w:rsidR="00A415BF" w:rsidRDefault="00A415BF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:rsidR="00A415BF" w:rsidRDefault="00A415BF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10" w:type="dxa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05" w:type="dxa"/>
            <w:tcBorders>
              <w:right w:val="single" w:sz="4" w:space="0" w:color="000000"/>
            </w:tcBorders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Повторим  орфографию.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упр.111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стр.60 Сайт Захарьиной Диктанты 5 класс.</w:t>
            </w:r>
          </w:p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1.ВПР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адание 01</w:t>
            </w:r>
          </w:p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2.Глагол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уквы 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глаголах 1 и 2 спряжения.</w:t>
            </w:r>
          </w:p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Проверю на сайте.</w:t>
            </w:r>
          </w:p>
        </w:tc>
      </w:tr>
      <w:tr w:rsidR="00A415BF" w:rsidTr="00753424">
        <w:trPr>
          <w:trHeight w:val="57"/>
          <w:jc w:val="center"/>
        </w:trPr>
        <w:tc>
          <w:tcPr>
            <w:tcW w:w="1320" w:type="dxa"/>
            <w:vMerge/>
            <w:vAlign w:val="center"/>
          </w:tcPr>
          <w:p w:rsidR="00A415BF" w:rsidRDefault="00A415BF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0" w:type="dxa"/>
            <w:gridSpan w:val="7"/>
            <w:tcBorders>
              <w:right w:val="single" w:sz="4" w:space="0" w:color="000000"/>
            </w:tcBorders>
            <w:shd w:val="clear" w:color="auto" w:fill="CFE2F3"/>
            <w:vAlign w:val="center"/>
          </w:tcPr>
          <w:p w:rsidR="00A415BF" w:rsidRDefault="00A415BF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A415BF" w:rsidTr="00753424">
        <w:trPr>
          <w:trHeight w:val="57"/>
          <w:jc w:val="center"/>
        </w:trPr>
        <w:tc>
          <w:tcPr>
            <w:tcW w:w="1320" w:type="dxa"/>
            <w:vMerge/>
            <w:vAlign w:val="center"/>
          </w:tcPr>
          <w:p w:rsidR="00A415BF" w:rsidRDefault="00A415BF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A415BF" w:rsidRDefault="00A415BF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10" w:type="dxa"/>
          </w:tcPr>
          <w:p w:rsidR="00A415BF" w:rsidRDefault="00A415BF" w:rsidP="0075342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05" w:type="dxa"/>
            <w:tcBorders>
              <w:right w:val="single" w:sz="4" w:space="0" w:color="000000"/>
            </w:tcBorders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Противопоставление добрых и злых сил в  “Сказке о мёртвой царевне и семи богатырях”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ZOOM. При невозможности подключения. Дочитать сказку.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Сделать таблицу: геро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злые) и добрые, их поступки .  На почту  snp28@mail.ru</w:t>
            </w:r>
          </w:p>
        </w:tc>
      </w:tr>
      <w:tr w:rsidR="00A415BF" w:rsidTr="00753424">
        <w:trPr>
          <w:trHeight w:val="57"/>
          <w:jc w:val="center"/>
        </w:trPr>
        <w:tc>
          <w:tcPr>
            <w:tcW w:w="1320" w:type="dxa"/>
            <w:vMerge/>
            <w:vAlign w:val="center"/>
          </w:tcPr>
          <w:p w:rsidR="00A415BF" w:rsidRDefault="00A415BF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85" w:type="dxa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:rsidR="00A415BF" w:rsidRDefault="00A415BF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10" w:type="dxa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Горобец Д.Ю.</w:t>
            </w:r>
          </w:p>
        </w:tc>
        <w:tc>
          <w:tcPr>
            <w:tcW w:w="1005" w:type="dxa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  <w:u w:val="single"/>
              </w:rPr>
              <w:t>Народная праздничная одежда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отсутствии подключения смотри презентацию в АСУ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рисуем человека в славянском костюме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5BF" w:rsidTr="00753424">
        <w:trPr>
          <w:trHeight w:val="57"/>
          <w:jc w:val="center"/>
        </w:trPr>
        <w:tc>
          <w:tcPr>
            <w:tcW w:w="1320" w:type="dxa"/>
            <w:vMerge/>
            <w:vAlign w:val="center"/>
          </w:tcPr>
          <w:p w:rsidR="00A415BF" w:rsidRDefault="00A415BF" w:rsidP="007534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A415BF" w:rsidRDefault="00A415BF" w:rsidP="0075342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10" w:type="dxa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Т.А</w:t>
            </w:r>
          </w:p>
        </w:tc>
        <w:tc>
          <w:tcPr>
            <w:tcW w:w="1005" w:type="dxa"/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 техники  подачи  мяча.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  отсутствии  подключения,  Выполнить  ОРУ  на  все  группы  мышц.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5BF" w:rsidTr="00753424">
        <w:trPr>
          <w:trHeight w:val="57"/>
          <w:jc w:val="center"/>
        </w:trPr>
        <w:tc>
          <w:tcPr>
            <w:tcW w:w="15720" w:type="dxa"/>
            <w:gridSpan w:val="8"/>
            <w:shd w:val="clear" w:color="auto" w:fill="B7B7B7"/>
          </w:tcPr>
          <w:p w:rsidR="00A415BF" w:rsidRDefault="00A415BF" w:rsidP="00753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415BF" w:rsidRDefault="00A415BF" w:rsidP="00A415B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15BF" w:rsidRPr="00220381" w:rsidRDefault="00A415BF" w:rsidP="00A415B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15BF" w:rsidRPr="00220381" w:rsidRDefault="00A415BF" w:rsidP="00A415B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15BF" w:rsidRPr="00220381" w:rsidRDefault="00A415BF" w:rsidP="00A415B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15BF" w:rsidRPr="00220381" w:rsidRDefault="00A415BF" w:rsidP="00A415B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A415BF" w:rsidRPr="00220381" w:rsidSect="001D0EA1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D0EA1"/>
    <w:rsid w:val="001D0EA1"/>
    <w:rsid w:val="00220381"/>
    <w:rsid w:val="003F2856"/>
    <w:rsid w:val="00A415BF"/>
    <w:rsid w:val="00CC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0EA1"/>
  </w:style>
  <w:style w:type="table" w:customStyle="1" w:styleId="TableNormal">
    <w:name w:val="Table Normal"/>
    <w:rsid w:val="001D0E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3F28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2021-11-06T14:11:00Z</dcterms:created>
  <dcterms:modified xsi:type="dcterms:W3CDTF">2021-11-06T14:11:00Z</dcterms:modified>
</cp:coreProperties>
</file>