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C" w:rsidRDefault="0060193C" w:rsidP="006019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 Г класса</w:t>
      </w:r>
      <w:r w:rsidR="00BE0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20</w:t>
      </w:r>
      <w:r w:rsidR="00C70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tbl>
      <w:tblPr>
        <w:tblW w:w="15310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709"/>
        <w:gridCol w:w="567"/>
        <w:gridCol w:w="1276"/>
        <w:gridCol w:w="992"/>
        <w:gridCol w:w="2145"/>
        <w:gridCol w:w="2805"/>
        <w:gridCol w:w="3272"/>
        <w:gridCol w:w="3544"/>
      </w:tblGrid>
      <w:tr w:rsidR="0060193C" w:rsidRPr="0060193C" w:rsidTr="0060193C">
        <w:trPr>
          <w:trHeight w:val="20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№12, 14, 16, 18, 20, 21, 22, 23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Теория </w:t>
            </w: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;</w:t>
            </w:r>
            <w:proofErr w:type="gramEnd"/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№13, 15, 17, 19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№24, 26, 28, 30, 31, 33, 35, 37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Теория </w:t>
            </w: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;</w:t>
            </w:r>
            <w:proofErr w:type="gramEnd"/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№25, 27, 29, 32, 34, 36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«Медный всадник» А.С. Пушкин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ZOOM. При невозможности подключения  учебник стр.98-101, посмотреть</w:t>
            </w:r>
          </w:p>
          <w:p w:rsidR="0060193C" w:rsidRPr="0060193C" w:rsidRDefault="004F3D88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hyperlink r:id="rId4">
              <w:r w:rsidR="0060193C" w:rsidRPr="0060193C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https://disk.yandex.ru/i/uOX0TJXqFM0qGw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100 в.1-3 размышляем о прочитанном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Присылать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почту 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natalia.komlewa@yandex.ru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15.00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Детали, изготавливаемые на</w:t>
            </w: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токарном и фрезерном станках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Блюда из молока и кисломолочных продуктов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“Чертежи деталей с точеными и фрезерованными поверхностями”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определения качества молочных продуктов 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Дашкова С.Н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Совершенствуй свой английский</w:t>
            </w: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 Работа с применением функции демонстрации экрана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9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Комлева Н.А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внешности человека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  <w:t>ZOOM. При невозможности подключения учебник упр. 96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  <w:t xml:space="preserve">Присылать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  <w:t>эл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  <w:t xml:space="preserve">. почту  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  <w:t>natalia.komlewa@yandex.ru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  <w:t>до 15.00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 прямые.</w:t>
            </w: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№5, 7, 8, 9, 11, 12</w:t>
            </w:r>
          </w:p>
        </w:tc>
        <w:tc>
          <w:tcPr>
            <w:tcW w:w="3544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Теория §5 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№2, 3, 6, 13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Взаимодействие тел. Масса тела. Единицы массы.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§ 20,21 вопросы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§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§20, 21 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№11   высылать по 22.10 до 17.00  на почту   </w:t>
            </w:r>
            <w:hyperlink r:id="rId5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ms.vss57@mail.ru</w:t>
              </w:r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Измерение массы тел.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§ 22 вопросы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§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§22 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Лукашик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№210,   высылать по 19.10 до 17.00  на почту   </w:t>
            </w:r>
            <w:hyperlink r:id="rId6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ms.vss57@mail.ru</w:t>
              </w:r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E0AC0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ЦГ</w:t>
            </w:r>
          </w:p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E27F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0AC0" w:rsidRPr="0060193C" w:rsidTr="0060193C">
        <w:trPr>
          <w:trHeight w:val="2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E27F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</w:t>
            </w:r>
          </w:p>
        </w:tc>
        <w:tc>
          <w:tcPr>
            <w:tcW w:w="2805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Систематика и многообразие грибов. Роль в природе и жизни человека 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 §7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платформе “Я Класс”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Отличительные признаки и значение грибов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 8:00 - 26.10.2021 18:00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60193C" w:rsidRPr="0060193C" w:rsidRDefault="004F3D88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60193C"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https://www.yaklass.ru/TestWork/Info?jid=seIOYxi7qkqrYPzB8BUdmg</w:t>
              </w:r>
            </w:hyperlink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lastRenderedPageBreak/>
              <w:t>§5 №12, 14, 15,18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lastRenderedPageBreak/>
              <w:t xml:space="preserve">Теория §5 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№16</w:t>
            </w:r>
          </w:p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lastRenderedPageBreak/>
              <w:t xml:space="preserve">Тест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массы тела на рычажных весах.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учебник § 22 вопросы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§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§21,22 повторить изучить лабораторную работу №3 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73 доп. материал читать  высылать ничего не надо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</w:tc>
        <w:tc>
          <w:tcPr>
            <w:tcW w:w="146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участники.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3 или п. 8, выполнить тест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2 или п. 8, выполнить тест (прикреплен в АСУ РСО к домашнему заданию), выслать на почту АСУ РСО.</w:t>
            </w:r>
          </w:p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 Дашкова СН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Что ты собираешься делать?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4,5,6. РТ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4F3D88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>
              <w:r w:rsidR="0060193C"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cdashkova@yandex.tu</w:t>
              </w:r>
            </w:hyperlink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РТ </w:t>
            </w:r>
            <w:proofErr w:type="spellStart"/>
            <w:proofErr w:type="gramStart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60193C"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Let’s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celebrate</w:t>
            </w:r>
            <w:proofErr w:type="spellEnd"/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рассказать о любимом празднике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 Д.Ю.</w:t>
            </w:r>
          </w:p>
        </w:tc>
        <w:tc>
          <w:tcPr>
            <w:tcW w:w="2805" w:type="dxa"/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Цвет в архитектуре и дизайне. Роль цвета в формотворчестве.</w:t>
            </w:r>
          </w:p>
        </w:tc>
        <w:tc>
          <w:tcPr>
            <w:tcW w:w="3272" w:type="dxa"/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смотреть презентацию </w:t>
            </w:r>
            <w:hyperlink r:id="rId9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https://www.youtube.com/watch?v=yDfCs2XD2rM</w:t>
              </w:r>
            </w:hyperlink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Б.И. Тищенко “Ярославна”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 Сергеева, Е.Д. Критская Музыка 7 класс, стр. 30-35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7-8 читать, заполнить хронологическую таблицу в тетради.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tcBorders>
              <w:right w:val="single" w:sz="4" w:space="0" w:color="38761D"/>
            </w:tcBorders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информации. Знаки и знаковые системы. Естественные и формальные языки</w:t>
            </w:r>
          </w:p>
        </w:tc>
        <w:tc>
          <w:tcPr>
            <w:tcW w:w="3272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 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осмотрите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hyperlink r:id="rId10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Представление информации. Знаки и знаковые </w:t>
              </w:r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 xml:space="preserve">системы | Информатика 7 класс #7 |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hyperlink r:id="rId11"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Естественные и формальные язык. Формы представления информации | Информатика 7 класс #8 |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38761D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60193C">
              <w:rPr>
                <w:rFonts w:ascii="Times New Roman" w:eastAsia="Times New Roman" w:hAnsi="Times New Roman" w:cs="Times New Roman"/>
                <w:color w:val="38761D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54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стр. 31-35 Учебник, устно ответить на вопросы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Let’s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celebrate</w:t>
            </w:r>
            <w:proofErr w:type="spellEnd"/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рабочая тетрадь стр.117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60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Двоичное кодирование. Равномерные и неравномерные двоичные коды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ZOOM. При невозможности подключения: посмотрите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hyperlink r:id="rId12"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Двоичное кодирование | Информатика 7 класс #9 |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Инфоурок</w:t>
              </w:r>
              <w:proofErr w:type="spellEnd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- </w:t>
              </w:r>
              <w:proofErr w:type="spellStart"/>
              <w:r w:rsidRPr="0060193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YouTube</w:t>
              </w:r>
              <w:proofErr w:type="spellEnd"/>
            </w:hyperlink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стр. 37-44 Учебник, устно ответить на вопросы</w:t>
            </w:r>
          </w:p>
        </w:tc>
        <w:tc>
          <w:tcPr>
            <w:tcW w:w="354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домашнее задание по ссылке (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АСУ РСО) 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celebrations</w:t>
            </w:r>
            <w:proofErr w:type="spellEnd"/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учебник стр.132-133</w:t>
            </w:r>
          </w:p>
        </w:tc>
      </w:tr>
      <w:tr w:rsidR="0060193C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людей на планете.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учебник, п. 4.</w:t>
            </w:r>
          </w:p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93C" w:rsidRPr="0060193C" w:rsidRDefault="0060193C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п. 4, пересказ.</w:t>
            </w:r>
          </w:p>
        </w:tc>
      </w:tr>
      <w:tr w:rsidR="00BE0AC0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E27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BE0AC0" w:rsidRPr="0060193C" w:rsidRDefault="00BE0AC0" w:rsidP="0060193C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№42, 44, 45, 46, 47, 49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на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  <w:p w:rsidR="00BE0AC0" w:rsidRPr="0060193C" w:rsidRDefault="00BE0AC0" w:rsidP="0060193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№43</w:t>
            </w:r>
          </w:p>
        </w:tc>
      </w:tr>
      <w:tr w:rsidR="00BE0AC0" w:rsidRPr="0060193C" w:rsidTr="0060193C">
        <w:trPr>
          <w:trHeight w:val="2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E27F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</w:t>
            </w:r>
            <w:proofErr w:type="gramStart"/>
            <w:r w:rsidRPr="0060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ОРУ на развитие силы рук и ловкости.</w:t>
            </w:r>
          </w:p>
        </w:tc>
        <w:tc>
          <w:tcPr>
            <w:tcW w:w="3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E27FF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AC0" w:rsidRPr="0060193C" w:rsidRDefault="00BE0AC0" w:rsidP="0060193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193C" w:rsidRDefault="0060193C" w:rsidP="0060193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60193C" w:rsidRDefault="0060193C" w:rsidP="006019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60193C" w:rsidSect="00661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9E6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3D88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193C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9E6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1D60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AC0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0EBC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480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19E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t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Info?jid=seIOYxi7qkqrYPzB8BUdmg" TargetMode="External"/><Relationship Id="rId12" Type="http://schemas.openxmlformats.org/officeDocument/2006/relationships/hyperlink" Target="https://www.youtube.com/watch?v=FZc-IafjG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https://www.youtube.com/watch?v=5UK9BPbAb74" TargetMode="External"/><Relationship Id="rId5" Type="http://schemas.openxmlformats.org/officeDocument/2006/relationships/hyperlink" Target="mailto:ms.vss57@mail.ru" TargetMode="External"/><Relationship Id="rId10" Type="http://schemas.openxmlformats.org/officeDocument/2006/relationships/hyperlink" Target="https://www.youtube.com/watch?v=TbDktoqF8f8" TargetMode="External"/><Relationship Id="rId4" Type="http://schemas.openxmlformats.org/officeDocument/2006/relationships/hyperlink" Target="https://disk.yandex.ru/i/uOX0TJXqFM0qGw" TargetMode="External"/><Relationship Id="rId9" Type="http://schemas.openxmlformats.org/officeDocument/2006/relationships/hyperlink" Target="https://www.youtube.com/watch?v=yDfCs2XD2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2021-10-15T07:25:00Z</dcterms:created>
  <dcterms:modified xsi:type="dcterms:W3CDTF">2021-10-19T14:47:00Z</dcterms:modified>
</cp:coreProperties>
</file>