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60" w:rsidRPr="00FC2C2D" w:rsidRDefault="001F29B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C2C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Расписание занятий для 8</w:t>
      </w:r>
      <w:proofErr w:type="gramStart"/>
      <w:r w:rsidRPr="00FC2C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proofErr w:type="gramEnd"/>
      <w:r w:rsidRPr="00FC2C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класса</w:t>
      </w:r>
      <w:r w:rsidR="00FC2C2D" w:rsidRPr="00FC2C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FC2C2D" w:rsidRPr="00A77E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06/10 – 9/10</w:t>
      </w: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e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283"/>
        <w:gridCol w:w="709"/>
        <w:gridCol w:w="1462"/>
        <w:gridCol w:w="1843"/>
        <w:gridCol w:w="3261"/>
        <w:gridCol w:w="3828"/>
        <w:gridCol w:w="3261"/>
      </w:tblGrid>
      <w:tr w:rsidR="00964660">
        <w:trPr>
          <w:trHeight w:val="745"/>
        </w:trPr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>
        <w:tc>
          <w:tcPr>
            <w:tcW w:w="379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83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язык.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 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Прошедшее простое и продолженное время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стр19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целых чисел в компьютере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§1.2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пар.1.2, зад. 7-10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 о происшествии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целых чисел в компьютере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§1.2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Задание в АСУ (тест на </w:t>
            </w:r>
            <w:proofErr w:type="spellStart"/>
            <w:r>
              <w:rPr>
                <w:sz w:val="16"/>
                <w:szCs w:val="16"/>
              </w:rPr>
              <w:t>Skysmart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преступности в Британии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с.26 №4 ответить на вопросы письменно. Задание прислать на почту АСУ РСО или на электронную почту iurjevanataliya@yandex.ru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целых чисел в компьютере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§1.2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пар.1.2, зад. 7-10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47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Прошедшее простое и продолженное время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с.31 выучить правило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целых чисел в компьютере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§1.2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Задание в АСУ (тест на </w:t>
            </w:r>
            <w:proofErr w:type="spellStart"/>
            <w:r>
              <w:rPr>
                <w:sz w:val="16"/>
                <w:szCs w:val="16"/>
              </w:rPr>
              <w:t>Skysmart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964660">
        <w:trPr>
          <w:trHeight w:val="633"/>
        </w:trPr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 архитектурного памятника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t xml:space="preserve">И. А. Крылов. Слово о баснописце. Басни «Лягушки, просящие царя» и «Обоз», их историческая основа. 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басню наизусть.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перемещений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игрока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ижняя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верхняя передачи в парах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ЧЕТВЕРГ</w:t>
            </w: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t>Подлежащее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упр.89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упр.89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 И.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 xml:space="preserve"> Сложение и вычитание рациональных дробей с разными знаменателями 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Алгебра 8 класс, №8.11, 8.13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8.15, 8.17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почта АСУ РСО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 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 xml:space="preserve">Прямоугольник. Ромб. Квадрат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Геометрия 8 класс,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№5.20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почта АСУ РСО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№5.25, свойства, признаки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14647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перемещений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игрока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ижняя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верхняя передачи в парах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Природные условия и ресурсы.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8.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земной коры на территории России.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 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9</w:t>
            </w:r>
          </w:p>
        </w:tc>
      </w:tr>
      <w:tr w:rsidR="00964660"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f"/>
        <w:tblW w:w="15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283"/>
        <w:gridCol w:w="709"/>
        <w:gridCol w:w="1462"/>
        <w:gridCol w:w="1843"/>
        <w:gridCol w:w="3345"/>
        <w:gridCol w:w="3735"/>
        <w:gridCol w:w="3261"/>
      </w:tblGrid>
      <w:tr w:rsidR="00964660">
        <w:trPr>
          <w:trHeight w:val="745"/>
        </w:trPr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345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3735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>
        <w:tc>
          <w:tcPr>
            <w:tcW w:w="380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 И.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Сложение и вычитание рациональных дробей с разными знаменателями  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Алгебра 8 класс, №8.11, 8.13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.№ .9..3. 9.5, 9.6. почта АСУ РСО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 И.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Умножение и деление рациональных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дробей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озведение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 xml:space="preserve">рациональной дроби в степень  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Алгебра 8 класс, п.9, №9.1, 9.2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.№ .9..3. 9.5, 9.6 почта АСУ РСО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ОБЖ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Черняков В.А.</w:t>
            </w:r>
          </w:p>
        </w:tc>
        <w:tc>
          <w:tcPr>
            <w:tcW w:w="3345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Велосипедист - водитель транспортного средства</w:t>
            </w:r>
          </w:p>
        </w:tc>
        <w:tc>
          <w:tcPr>
            <w:tcW w:w="3735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подключиться изучить параграф 2.3 учебника и в тетради законспектировать ответы на вопросы в конце параграфа. 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Законспектировать в тетради ответы на вопросы в конце учебника 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8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34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Агрегатные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отвердевание кристаллических тел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12, 13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12, 13 упр. 11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34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График плавления и отвердевания кристаллических тел</w:t>
            </w:r>
          </w:p>
        </w:tc>
        <w:tc>
          <w:tcPr>
            <w:tcW w:w="373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учебник п.14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14, стр. 41 задание</w:t>
            </w:r>
          </w:p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почту tiziloval@mail.ru</w:t>
            </w:r>
          </w:p>
        </w:tc>
      </w:tr>
      <w:tr w:rsidR="00964660"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334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общества</w:t>
            </w:r>
          </w:p>
        </w:tc>
        <w:tc>
          <w:tcPr>
            <w:tcW w:w="3735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параграф 4.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п.4, в “Классе и дома” №2,3 письменно </w:t>
            </w:r>
          </w:p>
        </w:tc>
      </w:tr>
      <w:tr w:rsidR="00964660">
        <w:tc>
          <w:tcPr>
            <w:tcW w:w="380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Кунавина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3345" w:type="dxa"/>
          </w:tcPr>
          <w:p w:rsidR="00964660" w:rsidRDefault="002533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white"/>
              </w:rPr>
            </w:pPr>
            <w:hyperlink r:id="rId6">
              <w:r w:rsidR="001F29BA">
                <w:rPr>
                  <w:rFonts w:ascii="Arial" w:eastAsia="Arial" w:hAnsi="Arial" w:cs="Arial"/>
                  <w:sz w:val="20"/>
                  <w:szCs w:val="20"/>
                  <w:shd w:val="clear" w:color="auto" w:fill="EFEBDE"/>
                </w:rPr>
                <w:t xml:space="preserve"> </w:t>
              </w:r>
            </w:hyperlink>
            <w:hyperlink r:id="rId7">
              <w:r w:rsidR="001F29BA">
                <w:rPr>
                  <w:rFonts w:ascii="Arial" w:eastAsia="Arial" w:hAnsi="Arial" w:cs="Arial"/>
                  <w:sz w:val="16"/>
                  <w:szCs w:val="16"/>
                  <w:highlight w:val="white"/>
                </w:rPr>
                <w:t xml:space="preserve">Периодическая система химических элементов Д. И. Менделеева </w:t>
              </w:r>
            </w:hyperlink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подключения, учебник параграф 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6,выучить химические элементы с 3-4 периода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нать их произношение и написание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345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подачи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мяча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локирование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rPr>
          <w:trHeight w:val="353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Франция в XVIII веке. Причины и начало Французской буржуазной революции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параграф 14-15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параграф 14-15</w:t>
            </w:r>
          </w:p>
        </w:tc>
      </w:tr>
      <w:tr w:rsidR="00964660">
        <w:trPr>
          <w:trHeight w:val="303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8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Великая французская революция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параграф 14-15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14-15, стр. 181-184 работа с документами, ответить на вопросы письменно.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Клеточное строение организма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 5 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Клеточное строение организма”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Придумать и составить схему “Строение клетки”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и заполнить таблицу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Органоиды клетки и их функции”  Зарисовать клетку подписать части 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отправить на почту в АСУ РСО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345" w:type="dxa"/>
            <w:vAlign w:val="center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Ткани и органы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§6 вопросы 1-9 с.33</w:t>
            </w:r>
          </w:p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на платформе Я Класс Домашняя работа  по теме “Организм человека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--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целостная система”</w:t>
            </w:r>
          </w:p>
        </w:tc>
      </w:tr>
      <w:tr w:rsidR="00964660"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3345" w:type="dxa"/>
            <w:vAlign w:val="center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sectPr w:rsidR="00964660" w:rsidSect="00964660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2B7F"/>
    <w:multiLevelType w:val="multilevel"/>
    <w:tmpl w:val="77D481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4660"/>
    <w:rsid w:val="001F29BA"/>
    <w:rsid w:val="002533A3"/>
    <w:rsid w:val="00964660"/>
    <w:rsid w:val="00A77ED8"/>
    <w:rsid w:val="00C569CD"/>
    <w:rsid w:val="00F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3"/>
  </w:style>
  <w:style w:type="paragraph" w:styleId="1">
    <w:name w:val="heading 1"/>
    <w:basedOn w:val="normal"/>
    <w:next w:val="normal"/>
    <w:rsid w:val="009646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46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46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46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46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46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4660"/>
  </w:style>
  <w:style w:type="table" w:customStyle="1" w:styleId="TableNormal">
    <w:name w:val="Table Normal"/>
    <w:rsid w:val="009646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46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64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urso.ru/angular/school/plan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urso.ru/angular/school/plann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06E13-EC45-4E54-80FC-BEA2ABCF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5223</Characters>
  <Application>Microsoft Office Word</Application>
  <DocSecurity>0</DocSecurity>
  <Lines>43</Lines>
  <Paragraphs>12</Paragraphs>
  <ScaleCrop>false</ScaleCrop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2021-10-05T18:47:00Z</dcterms:created>
  <dcterms:modified xsi:type="dcterms:W3CDTF">2021-10-05T18:47:00Z</dcterms:modified>
</cp:coreProperties>
</file>