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12" w:rsidRDefault="00947712" w:rsidP="00947712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8Б класса  с 23.11 по 28.11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"/>
        <w:gridCol w:w="534"/>
        <w:gridCol w:w="756"/>
        <w:gridCol w:w="721"/>
        <w:gridCol w:w="2323"/>
        <w:gridCol w:w="2552"/>
        <w:gridCol w:w="2835"/>
        <w:gridCol w:w="5103"/>
        <w:tblGridChange w:id="0">
          <w:tblGrid>
            <w:gridCol w:w="108"/>
            <w:gridCol w:w="344"/>
            <w:gridCol w:w="108"/>
            <w:gridCol w:w="426"/>
            <w:gridCol w:w="108"/>
            <w:gridCol w:w="648"/>
            <w:gridCol w:w="108"/>
            <w:gridCol w:w="613"/>
            <w:gridCol w:w="108"/>
            <w:gridCol w:w="2215"/>
            <w:gridCol w:w="108"/>
            <w:gridCol w:w="2444"/>
            <w:gridCol w:w="108"/>
            <w:gridCol w:w="2727"/>
            <w:gridCol w:w="108"/>
            <w:gridCol w:w="4995"/>
            <w:gridCol w:w="108"/>
          </w:tblGrid>
        </w:tblGridChange>
      </w:tblGrid>
      <w:tr w:rsidR="00947712" w:rsidRPr="00947712" w:rsidTr="003302D9">
        <w:tc>
          <w:tcPr>
            <w:tcW w:w="452" w:type="dxa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6" w:type="dxa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21" w:type="dxa"/>
            <w:vAlign w:val="center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323" w:type="dxa"/>
            <w:vAlign w:val="center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552" w:type="dxa"/>
            <w:vAlign w:val="center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835" w:type="dxa"/>
            <w:vAlign w:val="center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5103" w:type="dxa"/>
            <w:vAlign w:val="center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47712" w:rsidRPr="00947712" w:rsidTr="003302D9">
        <w:tc>
          <w:tcPr>
            <w:tcW w:w="452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электрических явлений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п.30 упр.21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Проводники, полупроводники и непроводники электричества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п.31 упр.22 присылать на почту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28.11.2020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учебник с. 46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у. 2 с. 46, у. 4 с. 46 (устно). Присылать ничего не надо.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строевых приемов и перестроений на месте и в движении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с предметами. Теоретический материал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подключения: https://youtu.be/aihpxRJolRE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силовой комплекс на руки и брюшной пресс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947712" w:rsidRPr="00947712" w:rsidRDefault="00947712" w:rsidP="003302D9">
            <w:pPr>
              <w:pStyle w:val="normal"/>
              <w:tabs>
                <w:tab w:val="center" w:pos="43"/>
              </w:tabs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контрольная работа.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задание из файла на АСУ РСО.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из файла на АСУ РСО.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 и климат.</w:t>
            </w:r>
          </w:p>
        </w:tc>
        <w:tc>
          <w:tcPr>
            <w:tcW w:w="2835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&amp;15</w:t>
            </w:r>
          </w:p>
        </w:tc>
        <w:tc>
          <w:tcPr>
            <w:tcW w:w="5103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&amp;15,прочитать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 на вопросы в конце параграфа(устно)</w:t>
            </w:r>
          </w:p>
        </w:tc>
      </w:tr>
      <w:tr w:rsidR="00947712" w:rsidRPr="00947712" w:rsidTr="003302D9">
        <w:trPr>
          <w:trHeight w:val="1134"/>
        </w:trPr>
        <w:tc>
          <w:tcPr>
            <w:tcW w:w="4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Солнечное излучение и климат</w:t>
            </w:r>
          </w:p>
        </w:tc>
        <w:tc>
          <w:tcPr>
            <w:tcW w:w="2835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&amp;16</w:t>
            </w:r>
          </w:p>
          <w:p w:rsidR="00947712" w:rsidRPr="00947712" w:rsidRDefault="00947712" w:rsidP="003302D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&amp;16,прочитать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 на вопросы из рубрики “Мои географические исследования”(устно),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ссылке</w:t>
            </w:r>
            <w:hyperlink r:id="rId4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://www.youtube.com/watch?v=th0Bsktt79I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7712" w:rsidRPr="00947712" w:rsidTr="003302D9">
        <w:tc>
          <w:tcPr>
            <w:tcW w:w="452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Геометрия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,№279,288,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№287,293,298 прислать на почту в АСУ РСО или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26.11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08.50 – 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09.20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Геометрия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,№294,290,296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№287,293,298 прислать на почту в АСУ РСО или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26.11</w:t>
            </w:r>
          </w:p>
        </w:tc>
      </w:tr>
      <w:tr w:rsidR="00947712" w:rsidRPr="00947712" w:rsidTr="005C681C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  <w:t>Свойства логических операций.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1.3.4.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7712"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§ 1.3.4.</w:t>
            </w:r>
          </w:p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«Решу ЕГЭ» № 7693357</w:t>
            </w:r>
          </w:p>
        </w:tc>
      </w:tr>
      <w:tr w:rsidR="00947712" w:rsidRPr="00947712" w:rsidTr="005C681C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  <w:t>Преобразование логических выражений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1.3.4.</w:t>
            </w:r>
          </w:p>
        </w:tc>
        <w:tc>
          <w:tcPr>
            <w:tcW w:w="51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человека в условиях пожаров и взрывов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познакомиться с темой  по ссылке - </w:t>
            </w:r>
            <w:hyperlink r:id="rId5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https://clck.ru/S2RZy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9 по ссылке </w:t>
            </w:r>
            <w:hyperlink r:id="rId6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https://clck.ru/S2RZy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почту в АСУ РСО до 29.11</w:t>
            </w:r>
          </w:p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Открытие периодического закона и периодической таблицы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Zoom </w:t>
            </w:r>
            <w:hyperlink r:id="rId7">
              <w:r w:rsidRPr="00947712">
                <w:rPr>
                  <w:rFonts w:ascii="Times New Roman" w:eastAsia="Roboto" w:hAnsi="Times New Roman" w:cs="Times New Roman"/>
                  <w:color w:val="1155CC"/>
                  <w:sz w:val="20"/>
                  <w:szCs w:val="20"/>
                  <w:lang w:val="en-US"/>
                </w:rPr>
                <w:t xml:space="preserve"> </w:t>
              </w:r>
            </w:hyperlink>
          </w:p>
          <w:p w:rsidR="00947712" w:rsidRPr="00947712" w:rsidRDefault="00947712" w:rsidP="003302D9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>
              <w:r w:rsidRPr="00947712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ttps://www.youtube.com/watch?v=W3-Wgg6ugkw</w:t>
              </w:r>
            </w:hyperlink>
            <w:r w:rsidRPr="0094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&amp; 29, изучить, </w:t>
            </w:r>
          </w:p>
          <w:p w:rsidR="00947712" w:rsidRPr="00947712" w:rsidRDefault="00947712" w:rsidP="003302D9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посмотреть фильм </w:t>
            </w:r>
          </w:p>
        </w:tc>
      </w:tr>
      <w:tr w:rsidR="00947712" w:rsidRPr="00947712" w:rsidTr="003302D9">
        <w:trPr>
          <w:trHeight w:val="385"/>
        </w:trPr>
        <w:tc>
          <w:tcPr>
            <w:tcW w:w="4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3302D9">
        <w:tc>
          <w:tcPr>
            <w:tcW w:w="452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Семья капитана Миронова. Маша </w:t>
            </w:r>
            <w:proofErr w:type="spellStart"/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Миронова-нравственный</w:t>
            </w:r>
            <w:proofErr w:type="spellEnd"/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идеал Пушкина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читать роман “Капитанская дочка” с 5 по 9 главу.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    Учебник стр. 215 ответить на вопросы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к главе 7-8.</w:t>
            </w:r>
          </w:p>
        </w:tc>
      </w:tr>
      <w:tr w:rsidR="00947712" w:rsidRPr="00947712" w:rsidTr="003302D9">
        <w:trPr>
          <w:trHeight w:val="953"/>
        </w:trPr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Обстоятельство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стр.87-92, упр. 148-153.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Упр. 158. Прислать на почту АСУ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или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9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antipova.ga@mail.ru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до 27.11.20 до 20-00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грамматических навыков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подключения учебник с.47   у.1-5                                        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7712" w:rsidRPr="00947712" w:rsidRDefault="00947712" w:rsidP="009477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  <w:p w:rsidR="00947712" w:rsidRPr="00947712" w:rsidRDefault="00947712" w:rsidP="00947712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50 у. 1(устно)</w:t>
            </w:r>
          </w:p>
        </w:tc>
      </w:tr>
      <w:tr w:rsidR="00947712" w:rsidRPr="00947712" w:rsidTr="003302D9">
        <w:tblPrEx>
          <w:tblW w:w="152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  <w:tblPrExChange w:id="1" w:author="Елена Задорина" w:date="2020-11-19T17:35:00Z">
            <w:tblPrEx>
              <w:tblW w:w="152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Ex>
          </w:tblPrExChange>
        </w:tblPrEx>
        <w:trPr>
          <w:trHeight w:val="1088"/>
          <w:trPrChange w:id="2" w:author="Елена Задорина" w:date="2020-11-19T17:35:00Z">
            <w:trPr>
              <w:gridBefore w:val="1"/>
            </w:trPr>
          </w:trPrChange>
        </w:trPr>
        <w:tc>
          <w:tcPr>
            <w:tcW w:w="452" w:type="dxa"/>
            <w:vMerge/>
            <w:tcPrChange w:id="3" w:author="Елена Задорина" w:date="2020-11-19T17:35:00Z">
              <w:tcPr>
                <w:tcW w:w="0" w:type="auto"/>
                <w:gridSpan w:val="2"/>
                <w:vMerge/>
              </w:tcPr>
            </w:tcPrChange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  <w:tcPrChange w:id="4" w:author="Елена Задорина" w:date="2020-11-19T17:35:00Z">
              <w:tcPr>
                <w:tcW w:w="0" w:type="auto"/>
                <w:gridSpan w:val="2"/>
                <w:vAlign w:val="center"/>
              </w:tcPr>
            </w:tcPrChange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  <w:tcPrChange w:id="5" w:author="Елена Задорина" w:date="2020-11-19T17:35:00Z">
              <w:tcPr>
                <w:tcW w:w="0" w:type="auto"/>
                <w:gridSpan w:val="2"/>
                <w:vAlign w:val="center"/>
              </w:tcPr>
            </w:tcPrChange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721" w:type="dxa"/>
            <w:tcPrChange w:id="6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  <w:tcPrChange w:id="7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552" w:type="dxa"/>
            <w:tcPrChange w:id="8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Экстрим. Активизация лексического материала</w:t>
            </w:r>
          </w:p>
        </w:tc>
        <w:tc>
          <w:tcPr>
            <w:tcW w:w="2835" w:type="dxa"/>
            <w:tcPrChange w:id="9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50 у. 1(устно)</w:t>
            </w:r>
          </w:p>
        </w:tc>
        <w:tc>
          <w:tcPr>
            <w:tcW w:w="5103" w:type="dxa"/>
            <w:tcPrChange w:id="10" w:author="Елена Задорина" w:date="2020-11-19T17:35:00Z">
              <w:tcPr>
                <w:tcW w:w="0" w:type="auto"/>
                <w:gridSpan w:val="2"/>
              </w:tcPr>
            </w:tcPrChange>
          </w:tcPr>
          <w:p w:rsidR="00947712" w:rsidRPr="00947712" w:rsidRDefault="00947712" w:rsidP="009477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947712" w:rsidRPr="00947712" w:rsidRDefault="00947712" w:rsidP="00947712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50 у. 1(устно)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947712" w:rsidRPr="00947712" w:rsidRDefault="00947712" w:rsidP="003302D9">
            <w:pPr>
              <w:pStyle w:val="normal"/>
              <w:tabs>
                <w:tab w:val="center" w:pos="229"/>
              </w:tabs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у=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график.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п.15, №15.9,15.11, 15.13,15.20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№ 15.12,  15.14(1,3)15.21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 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у=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график.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п.15, №.15.22, 15.26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15.27, прислать выборочно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47712" w:rsidRPr="00947712" w:rsidTr="003302D9">
        <w:trPr>
          <w:trHeight w:val="341"/>
        </w:trPr>
        <w:tc>
          <w:tcPr>
            <w:tcW w:w="4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3302D9">
        <w:tc>
          <w:tcPr>
            <w:tcW w:w="452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 в учебнике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“ТОП-5.Самые приоритетные профессии современности”. Кем хоте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а) бы стать я.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опорного прыжка через козла Теоретический материал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одключения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: https://youtu.be/aihpxRJolRE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силовых упражнений на спину и ноги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п.25-31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п.25-31, ЗЛ №1241                                       присылать на почту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28.11.2020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 ток. Источники электрического тока.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п.32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п.32 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947712" w:rsidRPr="00947712" w:rsidRDefault="00947712" w:rsidP="00330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Перемены в культуре России в годы петровских реформ.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задания к тексту п.10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“Основные достижения в культуре”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тправить на почту до 18.00 пятница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Кожно-мышечная чувствительность. Обоняние. Вкус.</w:t>
            </w:r>
          </w:p>
        </w:tc>
        <w:tc>
          <w:tcPr>
            <w:tcW w:w="2835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П.15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&amp;15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тветы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 после параграфа(устно),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947712" w:rsidRPr="00947712" w:rsidRDefault="00947712" w:rsidP="003302D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hyperlink r:id="rId11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https://www.youtube.com/watch?v=JX43JrzB1f4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7712" w:rsidRPr="00947712" w:rsidTr="003302D9">
        <w:trPr>
          <w:trHeight w:val="370"/>
        </w:trPr>
        <w:tc>
          <w:tcPr>
            <w:tcW w:w="4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12" w:rsidRPr="00947712" w:rsidTr="003302D9">
        <w:tc>
          <w:tcPr>
            <w:tcW w:w="452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геометрия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,№300,302,304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алгебра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у=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график.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п.15, №№15.29(2,1),15.30,15.32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15.31,15.33, прислать выборочно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логических выражений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7712" w:rsidRPr="00947712" w:rsidRDefault="00947712" w:rsidP="003302D9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1.3.6.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7712" w:rsidRPr="00947712" w:rsidRDefault="00947712" w:rsidP="003302D9">
            <w:pPr>
              <w:pStyle w:val="3"/>
              <w:keepNext w:val="0"/>
              <w:keepLines w:val="0"/>
              <w:spacing w:before="240" w:after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</w:pPr>
            <w:bookmarkStart w:id="11" w:name="_f375td4mmavy" w:colFirst="0" w:colLast="0"/>
            <w:bookmarkEnd w:id="11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 xml:space="preserve">§ 1.3.6. 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 в АСУ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>(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>выполнить до 29.11)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2552" w:type="dxa"/>
          </w:tcPr>
          <w:p w:rsidR="00947712" w:rsidRPr="00947712" w:rsidRDefault="00947712" w:rsidP="009477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член односоставного предложения. Назывные предложения 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99-102, упр.172, 174, 176.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Упр.181. Прислать на почту АСУ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или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antipova.ga@mail.ru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до 28.11.20 до 20-00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сведения о строении атома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niv9971@yandex.ru до 12-50 </w:t>
            </w:r>
          </w:p>
          <w:p w:rsidR="00947712" w:rsidRPr="00947712" w:rsidRDefault="00947712" w:rsidP="003302D9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proofErr w:type="gramStart"/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30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электронных оболочек атомов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niv9971@yandex.ru до</w:t>
            </w:r>
          </w:p>
          <w:p w:rsidR="00947712" w:rsidRPr="00947712" w:rsidRDefault="00947712" w:rsidP="003302D9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&amp;31 </w:t>
            </w:r>
            <w:proofErr w:type="spellStart"/>
            <w:proofErr w:type="gramStart"/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упр</w:t>
            </w:r>
            <w:proofErr w:type="spellEnd"/>
            <w:proofErr w:type="gramEnd"/>
            <w:r w:rsidRPr="009477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5,6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час.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3302D9">
        <w:trPr>
          <w:trHeight w:val="380"/>
        </w:trPr>
        <w:tc>
          <w:tcPr>
            <w:tcW w:w="4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3302D9">
        <w:tc>
          <w:tcPr>
            <w:tcW w:w="452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Определённо-личные предложения. 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подключения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стр. 105-106,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184-186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Упр. 187. Прислать на почту АСУ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или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3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antipova.ga@mail.ru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до 30.11.20 до 20-00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2552" w:type="dxa"/>
          </w:tcPr>
          <w:p w:rsidR="00947712" w:rsidRPr="00947712" w:rsidRDefault="00947712" w:rsidP="009477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Пугачев и народное восстание в романе и историческом труде Пушкина. Народное восстание в авторской оценке. 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                   невозможности подключения читать роман «Капитанская дочка» главы с 5-9.</w:t>
            </w: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Учебник стр. 217 ответить на вопрос № 4.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09.40 –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и систематизация учебного </w:t>
            </w: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разрыве подключения:  учебник п.14, №14.21, 14.27</w:t>
            </w:r>
          </w:p>
        </w:tc>
        <w:tc>
          <w:tcPr>
            <w:tcW w:w="5103" w:type="dxa"/>
            <w:vMerge w:val="restart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прислать выборочно на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АСУ РСО а этот же день до 14.00 </w:t>
            </w:r>
          </w:p>
        </w:tc>
      </w:tr>
      <w:tr w:rsidR="00947712" w:rsidRPr="00947712" w:rsidTr="003302D9"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552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2835" w:type="dxa"/>
          </w:tcPr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дидакт</w:t>
            </w:r>
            <w:proofErr w:type="gramStart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.м</w:t>
            </w:r>
            <w:proofErr w:type="gram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атериал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К.Р №4 в.1,2.</w:t>
            </w:r>
          </w:p>
        </w:tc>
        <w:tc>
          <w:tcPr>
            <w:tcW w:w="5103" w:type="dxa"/>
            <w:vMerge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12" w:rsidRPr="00947712" w:rsidTr="00947712">
        <w:trPr>
          <w:trHeight w:val="1072"/>
        </w:trPr>
        <w:tc>
          <w:tcPr>
            <w:tcW w:w="452" w:type="dxa"/>
            <w:vMerge/>
          </w:tcPr>
          <w:p w:rsidR="00947712" w:rsidRPr="00947712" w:rsidRDefault="00947712" w:rsidP="003302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947712" w:rsidRPr="00947712" w:rsidRDefault="00947712" w:rsidP="003302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721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анализаторов, их взаимосвязь. Гигиена органов чувств.</w:t>
            </w:r>
          </w:p>
        </w:tc>
        <w:tc>
          <w:tcPr>
            <w:tcW w:w="2835" w:type="dxa"/>
            <w:shd w:val="clear" w:color="auto" w:fill="auto"/>
          </w:tcPr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</w:p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При невозможности или разрыве подключения: 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94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учебник: повторить &amp;13-15</w:t>
            </w:r>
          </w:p>
          <w:p w:rsidR="00947712" w:rsidRPr="00947712" w:rsidRDefault="00947712" w:rsidP="003302D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7712" w:rsidRPr="00947712" w:rsidRDefault="00947712" w:rsidP="003302D9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ссылке:</w:t>
            </w:r>
            <w:hyperlink r:id="rId14"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94771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://www.youtube.com/watch?v=Zel46oXpzS0</w:t>
              </w:r>
            </w:hyperlink>
            <w:r w:rsidRPr="00947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47712" w:rsidRDefault="00947712" w:rsidP="00947712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F2" w:rsidRDefault="007355F2" w:rsidP="007355F2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25EC4" w:rsidRDefault="00F25EC4"/>
    <w:sectPr w:rsidR="00F25EC4" w:rsidSect="007355F2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5F2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55F2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712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827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F2"/>
    <w:rPr>
      <w:rFonts w:ascii="Calibri" w:eastAsia="Calibri" w:hAnsi="Calibri" w:cs="Calibri"/>
      <w:color w:val="00000A"/>
      <w:lang w:eastAsia="ru-RU"/>
    </w:rPr>
  </w:style>
  <w:style w:type="paragraph" w:styleId="3">
    <w:name w:val="heading 3"/>
    <w:basedOn w:val="normal"/>
    <w:next w:val="normal"/>
    <w:link w:val="30"/>
    <w:rsid w:val="007355F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5F2"/>
    <w:rPr>
      <w:rFonts w:ascii="Calibri" w:eastAsia="Calibri" w:hAnsi="Calibri" w:cs="Calibri"/>
      <w:b/>
      <w:color w:val="00000A"/>
      <w:sz w:val="28"/>
      <w:szCs w:val="28"/>
      <w:lang w:eastAsia="ru-RU"/>
    </w:rPr>
  </w:style>
  <w:style w:type="paragraph" w:customStyle="1" w:styleId="normal">
    <w:name w:val="normal"/>
    <w:rsid w:val="007355F2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-Wgg6ugkw" TargetMode="External"/><Relationship Id="rId13" Type="http://schemas.openxmlformats.org/officeDocument/2006/relationships/hyperlink" Target="mailto:antipova.g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deMdivt-7I" TargetMode="External"/><Relationship Id="rId12" Type="http://schemas.openxmlformats.org/officeDocument/2006/relationships/hyperlink" Target="mailto:antipova.ga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ru/S2RZy" TargetMode="External"/><Relationship Id="rId11" Type="http://schemas.openxmlformats.org/officeDocument/2006/relationships/hyperlink" Target="https://www.youtube.com/watch?v=JX43JrzB1f4" TargetMode="External"/><Relationship Id="rId5" Type="http://schemas.openxmlformats.org/officeDocument/2006/relationships/hyperlink" Target="https://clck.ru/S2RZy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lena-sidneva@yandex.ru" TargetMode="External"/><Relationship Id="rId4" Type="http://schemas.openxmlformats.org/officeDocument/2006/relationships/hyperlink" Target="https://www.youtube.com/watch?v=th0Bsktt79I" TargetMode="Externa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https://www.youtube.com/watch?v=Zel46oXpzS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7872</Characters>
  <Application>Microsoft Office Word</Application>
  <DocSecurity>0</DocSecurity>
  <Lines>65</Lines>
  <Paragraphs>18</Paragraphs>
  <ScaleCrop>false</ScaleCrop>
  <Company>Microsoft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2020-11-21T08:29:00Z</dcterms:created>
  <dcterms:modified xsi:type="dcterms:W3CDTF">2020-11-21T08:29:00Z</dcterms:modified>
</cp:coreProperties>
</file>