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87" w:rsidRPr="001C6D49" w:rsidRDefault="007F5E87" w:rsidP="007F5E8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>Расписание уроков 10</w:t>
      </w:r>
      <w:proofErr w:type="gramStart"/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 xml:space="preserve"> Б</w:t>
      </w:r>
      <w:proofErr w:type="gramEnd"/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 Технологический профиль с 23.11 по 28.11</w:t>
      </w:r>
    </w:p>
    <w:tbl>
      <w:tblPr>
        <w:tblW w:w="10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7"/>
        <w:gridCol w:w="643"/>
        <w:gridCol w:w="818"/>
        <w:gridCol w:w="1005"/>
        <w:gridCol w:w="1819"/>
        <w:gridCol w:w="2150"/>
        <w:gridCol w:w="1995"/>
        <w:gridCol w:w="2055"/>
      </w:tblGrid>
      <w:tr w:rsidR="007F5E87" w:rsidRPr="001C6D49" w:rsidTr="005B0BA9">
        <w:trPr>
          <w:jc w:val="center"/>
        </w:trPr>
        <w:tc>
          <w:tcPr>
            <w:tcW w:w="477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МКТ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§19 вопросы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§ 19 учебник №19.1,19.3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высылать по 24.11.11 до 17.00 на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6D49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Эксперименты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лежащие в основе МКТ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§20 вопросы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§ 20 учебник №19.7,19.8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высылать по 24.11.11 до 17.00 на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6D49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5" w:type="dxa"/>
            <w:gridSpan w:val="7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Преобразования «строка-число».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§66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</w:t>
            </w:r>
          </w:p>
        </w:tc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 в процедурах и функциях.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§66,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«Решу ЕГЭ» № 7739545 (выполнить до 25.11)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сопротивлением.Сочетание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сопротивлением.Сочетание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параграф 23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Катерина в системе образов драмы “Гроза”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ь”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Гроза”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5" w:type="dxa"/>
            <w:gridSpan w:val="7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94-97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стр. 94-97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11.14</w:t>
            </w:r>
          </w:p>
        </w:tc>
      </w:tr>
      <w:tr w:rsidR="007F5E87" w:rsidRPr="001C6D49" w:rsidTr="005B0BA9">
        <w:trPr>
          <w:trHeight w:val="385"/>
          <w:jc w:val="center"/>
        </w:trPr>
        <w:tc>
          <w:tcPr>
            <w:tcW w:w="47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trHeight w:val="1042"/>
          <w:jc w:val="center"/>
        </w:trPr>
        <w:tc>
          <w:tcPr>
            <w:tcW w:w="477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 с родственниками.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стр. 62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с.62 №27 (письменно) отправить на почту АСУ РСО или электронную почту </w:t>
            </w:r>
            <w:hyperlink r:id="rId5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iurjevanataliya@yandex.ru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8.00 27.11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Модальные глаголы.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стр. 62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стр. 62 №28 (выучить правило)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в семье.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стр. 60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стр.60 №20 (найти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значения выражений в               рамке   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рамке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Арены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hyperlink r:id="rId6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https://www.youtube.com/watch?v=BdGe2Nvic8k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подключения: Учебник Габриелян Химия 10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niv9971@yandex.ru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д</w:t>
            </w:r>
            <w:proofErr w:type="spellEnd"/>
          </w:p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§7, конспект,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прислать до 11-10 в день урока 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5" w:type="dxa"/>
            <w:gridSpan w:val="7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газов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§21 вопросы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21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№474,476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высылать по 26.11.11 до 17.00 на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6D49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§21 вопросы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Высылать ничего не надо</w:t>
            </w:r>
          </w:p>
        </w:tc>
      </w:tr>
      <w:tr w:rsidR="007F5E87" w:rsidRPr="001C6D49" w:rsidTr="005B0BA9">
        <w:trPr>
          <w:trHeight w:val="341"/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(доп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изика)</w:t>
            </w: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конкурсных задач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тест решать (54в)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геометрия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 прямых в пространстве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задание в АСУ РСО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2.003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Геометрия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 прямых в пространстве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задание в АСУ РСО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2.007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Идеология и культура периода гражданской войны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п87 выполнить задания к параграфу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320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Идеология и культура периода гражданской войны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п.в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ыполнить задания к параграфу.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2.3 с.  задание 2,3 на с.86. отправить до 27.11 18.00 на почту </w:t>
            </w:r>
            <w:hyperlink r:id="rId7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elena-sidneva@yandex.ru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5" w:type="dxa"/>
            <w:gridSpan w:val="7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201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Рекурсивный перебор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§61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201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</w:t>
            </w:r>
          </w:p>
        </w:tc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и сортировка строк.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§61 Задание в АСУ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(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выполнить до 28.11)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trHeight w:val="370"/>
          <w:jc w:val="center"/>
        </w:trPr>
        <w:tc>
          <w:tcPr>
            <w:tcW w:w="47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стр.98-100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11.27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100-105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11.32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09.40 –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10.10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-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Числовая </w:t>
            </w: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окружность на координатной плоскости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невозможности подключения: учебник стр. 105-106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12.5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Геометрия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задание в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5" w:type="dxa"/>
            <w:gridSpan w:val="7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154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Катерина в системе образов драмы “Гроза”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читать роман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“Гроза”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trHeight w:val="380"/>
          <w:jc w:val="center"/>
        </w:trPr>
        <w:tc>
          <w:tcPr>
            <w:tcW w:w="47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стр123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упр131 выборочная проверка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 пребывание человека в природе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познакомиться с темой по ссылке </w:t>
            </w:r>
            <w:hyperlink r:id="rId8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после урока по ссылке </w:t>
            </w:r>
            <w:hyperlink r:id="rId9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на почту в АСУ РСО до 30.11</w:t>
            </w: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сопротивлением.Сочетание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trHeight w:val="447"/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5" w:type="dxa"/>
            <w:gridSpan w:val="7"/>
          </w:tcPr>
          <w:p w:rsidR="007F5E87" w:rsidRPr="001C6D49" w:rsidRDefault="007F5E87" w:rsidP="005B0BA9">
            <w:pPr>
              <w:pStyle w:val="normal"/>
              <w:tabs>
                <w:tab w:val="center" w:pos="4519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proofErr w:type="gramEnd"/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77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5E87" w:rsidRPr="001C6D49" w:rsidRDefault="007F5E87" w:rsidP="007F5E8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5E87" w:rsidRPr="001C6D49" w:rsidRDefault="007F5E87" w:rsidP="007F5E8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Расписание уроков 10Б класс  Естественно </w:t>
      </w:r>
      <w:proofErr w:type="gramStart"/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>–н</w:t>
      </w:r>
      <w:proofErr w:type="gramEnd"/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>аучный профиль  с 23.11 по 28.11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5"/>
        <w:gridCol w:w="555"/>
        <w:gridCol w:w="705"/>
        <w:gridCol w:w="885"/>
        <w:gridCol w:w="1470"/>
        <w:gridCol w:w="2040"/>
        <w:gridCol w:w="1500"/>
        <w:gridCol w:w="2340"/>
      </w:tblGrid>
      <w:tr w:rsidR="007F5E87" w:rsidRPr="001C6D49" w:rsidTr="005B0BA9">
        <w:trPr>
          <w:trHeight w:val="167"/>
          <w:jc w:val="center"/>
        </w:trPr>
        <w:tc>
          <w:tcPr>
            <w:tcW w:w="405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05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885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470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040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1500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340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Чумак О.Ф. 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тела. 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параграф 10 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задача 32,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Чумак О.Ф.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 сохранения импульса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параграф 10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задача 32,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</w:t>
            </w:r>
          </w:p>
        </w:tc>
      </w:tr>
      <w:tr w:rsidR="007F5E87" w:rsidRPr="001C6D49" w:rsidTr="005B0BA9">
        <w:trPr>
          <w:trHeight w:val="2069"/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https://www.youtube.com/watch?v=nyfiwQ54rAk</w:t>
              </w:r>
            </w:hyperlink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Еремин  Химия 10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niv9971@yandex.ru</w:t>
              </w:r>
            </w:hyperlink>
          </w:p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§ 24,25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5, 10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147</w:t>
            </w:r>
          </w:p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10.30 –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Новикова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И.В.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подключения: учебник Еремин  Химия 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lastRenderedPageBreak/>
              <w:t xml:space="preserve">niv9971@yandex.ru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д</w:t>
            </w:r>
            <w:proofErr w:type="spellEnd"/>
          </w:p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§24,25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8,9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157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Биология.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Ферменты. Ферментативные реакции.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учебник Теремов  стр. 94-100 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94-100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7-12  в тетрадь письменно</w:t>
            </w:r>
          </w:p>
          <w:p w:rsidR="007F5E87" w:rsidRPr="001C6D49" w:rsidRDefault="007F5E87" w:rsidP="005B0BA9">
            <w:pPr>
              <w:pStyle w:val="normal"/>
              <w:tabs>
                <w:tab w:val="center" w:pos="243"/>
              </w:tabs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129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Биология.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Биосинтез белка. Регуляция активности генов.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Теремов стр. 121-128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121-129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7-12 в тетрадь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129 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сопротивлением.Сочетание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сопротивлением.Сочетание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параграф23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”Гроза”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Катерина в системе образов драмы “Гроза”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94-97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стр. 94-97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11.14</w:t>
            </w:r>
          </w:p>
        </w:tc>
      </w:tr>
      <w:tr w:rsidR="007F5E87" w:rsidRPr="001C6D49" w:rsidTr="005B0BA9">
        <w:trPr>
          <w:trHeight w:val="385"/>
          <w:jc w:val="center"/>
        </w:trPr>
        <w:tc>
          <w:tcPr>
            <w:tcW w:w="4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Биосинтез белка. Механизм обеспечения синтеза белка. Решение задач: «биосинтез белка»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 91-100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АСУ РСО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Биосинтез белка.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Процессинг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РНК. Стабильность РНК.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 задач: «биосинтез белка»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ZOOM, при невозможности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подключения учебник стр. 91-100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Изучить этапы синтеза белка учебник стр. 119-126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tabs>
                <w:tab w:val="center" w:pos="243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 применения  решение задач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учебник Еремин  Химия 10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niv9971@yandex.ru</w:t>
              </w:r>
            </w:hyperlink>
          </w:p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§ 26 уп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,11 154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НовиковаИ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Циклоалканы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Еремин  Химия 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niv9971@yandex.ru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д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§24,25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8,9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157</w:t>
            </w:r>
          </w:p>
        </w:tc>
      </w:tr>
      <w:tr w:rsidR="007F5E87" w:rsidRPr="001C6D49" w:rsidTr="005B0BA9">
        <w:trPr>
          <w:trHeight w:val="341"/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Геометрия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 прямых в пространстве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задание в АСУ РСО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2.003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Геометрия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 прямых в пространстве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задание в АСУ РСО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2.007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Идеология и культура периода гражданской войны.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п.8 разобрать по вопросам.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п. 7</w:t>
            </w:r>
          </w:p>
        </w:tc>
      </w:tr>
      <w:tr w:rsidR="007F5E87" w:rsidRPr="001C6D49" w:rsidTr="005B0BA9">
        <w:trPr>
          <w:trHeight w:val="428"/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Идеология и культура периода гражданской войны.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п.8  разобрать по вопросам.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8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п.7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 2,3  с.86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тправить до 18.00 27.11 на почту </w:t>
            </w:r>
            <w:hyperlink r:id="rId13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elena-sidneva@yandex.ru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887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Дашкова С.Н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Счастливые и печальные моменты жизни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 читать и переводить текст, вставить  пропущенные фразы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Дашкова С.Н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Условные придаточные предложения III типа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68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  написать условные придаточные предложения III типа на основе текста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603" w:hanging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69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cdashkova@yandex,ru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27.11.2020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Дашкова С.Н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Разногласия в семье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69 выучить слова и фразы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Савинова Е.К. 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Диаграммы Эйлера-Венна.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отсутствии подключения учебник § 17, в.4-6, стр.147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№4 задание 1-2 выслать на почту </w:t>
            </w:r>
            <w:hyperlink r:id="rId14" w:history="1"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savnovaek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mal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конца недели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ятница</w:t>
            </w: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08.00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 08.30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Математика -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Числовая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окружность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невозможности подключения: учебник стр.98-100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11.27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100-105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11.32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стр. 105-106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Геометрия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 прямых в пространстве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задание в АСУ РСО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2.008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right="978"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154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“Гроза”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яучебник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стр123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410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в АСУ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 пребывание человека в природе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познакомиться с темой по ссылке </w:t>
            </w:r>
            <w:hyperlink r:id="rId15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после урока по ссылке </w:t>
            </w:r>
            <w:hyperlink r:id="rId16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на почту в АСУ РСО до 30.11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сопротивлением.Сочетание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05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5E87" w:rsidRPr="001C6D49" w:rsidRDefault="007F5E87" w:rsidP="007F5E8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5E87" w:rsidRPr="001C6D49" w:rsidRDefault="007F5E87" w:rsidP="007F5E8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>Расписание уроков 10Б класс  Универсальный профиль  с 23.11 по 28.11</w:t>
      </w:r>
    </w:p>
    <w:tbl>
      <w:tblPr>
        <w:tblW w:w="10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"/>
        <w:gridCol w:w="653"/>
        <w:gridCol w:w="852"/>
        <w:gridCol w:w="1095"/>
        <w:gridCol w:w="1857"/>
        <w:gridCol w:w="2356"/>
        <w:gridCol w:w="1812"/>
        <w:gridCol w:w="1859"/>
      </w:tblGrid>
      <w:tr w:rsidR="007F5E87" w:rsidRPr="001C6D49" w:rsidTr="005B0BA9">
        <w:trPr>
          <w:jc w:val="center"/>
        </w:trPr>
        <w:tc>
          <w:tcPr>
            <w:tcW w:w="488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852" w:type="dxa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95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57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356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1812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859" w:type="dxa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льник</w:t>
            </w: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Задорина Е.А 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Фокус с. 30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tabs>
                <w:tab w:val="center" w:pos="248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нету. 1-3 с.30 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</w:t>
            </w:r>
            <w:hyperlink r:id="rId17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27.11 17:00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Задорина Е.А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Фокус с.30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 с.30 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</w:t>
            </w:r>
            <w:hyperlink r:id="rId18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27.11 17:00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системы современности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по теме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по теме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Чумак О.Ф. 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тела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акон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сохранения импульса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параграф 10 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задача 32,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Диаграммы Эйлера-Венна.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отсутствии подключения учебник § 17, в.4-6, стр.147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№4 задание 1-2 выслать на почту </w:t>
            </w:r>
            <w:hyperlink r:id="rId19" w:history="1"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savnovaek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mal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конца недели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Экономика.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Пучкова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Предложение. Закон предложения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- учебник 3.2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устно ответы на вопросы после параграфа для обсуждения на следующем уроке</w:t>
            </w:r>
          </w:p>
        </w:tc>
      </w:tr>
      <w:tr w:rsidR="007F5E87" w:rsidRPr="001C6D49" w:rsidTr="005B0BA9">
        <w:trPr>
          <w:trHeight w:val="738"/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Экономика.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Пучкова</w:t>
            </w:r>
            <w:proofErr w:type="spellEnd"/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Предложение. Закон предложения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 - учебник 3.2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сопротивлением.Сочетание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сопротивлением.Сочетание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параграф23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“Гроза”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94-97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стр. 94-97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11.14</w:t>
            </w:r>
          </w:p>
        </w:tc>
      </w:tr>
      <w:tr w:rsidR="007F5E87" w:rsidRPr="001C6D49" w:rsidTr="005B0BA9">
        <w:trPr>
          <w:trHeight w:val="385"/>
          <w:jc w:val="center"/>
        </w:trPr>
        <w:tc>
          <w:tcPr>
            <w:tcW w:w="488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Задорина Е.А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чтения, фонематическое чтение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учебник Фокус с. 31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у.6 с. 31(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аудиофайл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у. 4,5 с.31 (по заданию)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08.50 – 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09.20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Задорина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Е.А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навыков чтения, фонематическое чтение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При невозможности подключения  учебник Фокус с. 31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у.6 с.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аудиофайл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у. 4,5 с.31 (по заданию)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Духовная культура общества.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</w:t>
            </w:r>
          </w:p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10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п. 10, стр. 103, работа с документом.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Духовный мир личности.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</w:t>
            </w:r>
          </w:p>
          <w:p w:rsidR="007F5E87" w:rsidRPr="001C6D49" w:rsidRDefault="007F5E87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п.11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п. 11, написать мини-сочинение на заданную тему (прикрепленный файл в АСУ РСО), работы выслать на почту АСУ РСО до 27.11.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Задорина Е.А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письма. Эссе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Фокус с. 32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у.1 с. 32, у.2  с. 3 2 (устно).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</w:t>
            </w:r>
            <w:hyperlink r:id="rId20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27.11 17:00. 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Задорина Е.А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письма. Эссе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Фокус с. 32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у.1 с. 32, у.2  с. 3 2 (устно).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</w:t>
            </w:r>
            <w:hyperlink r:id="rId21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27.11 17:00. 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 w:val="restart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еометрия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 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 прямых в пространстве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задание в АСУ РСО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2.003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геометрия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 прямых в пространстве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задание в АСУ РСО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2.007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Идеология и культура периода гражданской войны.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п.8 разобрать по вопросам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 2,3 с.86 отправить до 27.11 18.00 на почту </w:t>
            </w:r>
            <w:hyperlink r:id="rId22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elena-sidneva@yandex.ru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95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</w:t>
            </w:r>
          </w:p>
        </w:tc>
        <w:tc>
          <w:tcPr>
            <w:tcW w:w="2356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Идеология и культура периода гражданской войны</w:t>
            </w:r>
          </w:p>
        </w:tc>
        <w:tc>
          <w:tcPr>
            <w:tcW w:w="1812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5E87" w:rsidRPr="001C6D49" w:rsidRDefault="007F5E87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п.8 разобрать по вопросам</w:t>
            </w:r>
          </w:p>
        </w:tc>
        <w:tc>
          <w:tcPr>
            <w:tcW w:w="1859" w:type="dxa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7F5E87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7F5E87" w:rsidRPr="001C6D49" w:rsidRDefault="007F5E87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7F5E87" w:rsidRPr="001C6D49" w:rsidRDefault="007F5E87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ОБЕД.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Задорина Е.А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письменной речи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фокус с. 32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у.2 с. 32 (устно)</w:t>
            </w:r>
          </w:p>
          <w:p w:rsidR="00553AF2" w:rsidRPr="001C6D49" w:rsidRDefault="00553AF2" w:rsidP="005B0BA9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у. 1с. 32 (эссе).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поту </w:t>
            </w:r>
            <w:hyperlink r:id="rId23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27.11. 17:00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Задорина Е.А 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письменной речи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фокус с. 32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у.2 с. 32 (устно)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у. 1с. 32 (эссе).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поту </w:t>
            </w:r>
            <w:hyperlink r:id="rId24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27.11. 17:00</w:t>
            </w:r>
          </w:p>
        </w:tc>
      </w:tr>
      <w:tr w:rsidR="00553AF2" w:rsidRPr="001C6D49" w:rsidTr="005B0BA9">
        <w:trPr>
          <w:trHeight w:val="370"/>
          <w:jc w:val="center"/>
        </w:trPr>
        <w:tc>
          <w:tcPr>
            <w:tcW w:w="488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 w:val="restart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ца</w:t>
            </w: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Алгебра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стр.98-100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11.27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Алгебра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100-105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11.32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Алгебра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стр. 105-106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- Геометрия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 прямых в пространстве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задание в АСУ РСО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2.008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553AF2" w:rsidRPr="001C6D49" w:rsidRDefault="00553AF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154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“Гроза”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 w:val="restart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 учебник стр123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в АСУ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 пребывание человека в природе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познакомиться с темой по ссылке </w:t>
            </w:r>
            <w:hyperlink r:id="rId25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после урока по ссылке </w:t>
            </w:r>
            <w:hyperlink r:id="rId26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на почту в АСУ РСО до 30.11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сопротивлением.Сочетание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ведения и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553AF2" w:rsidRPr="001C6D49" w:rsidRDefault="00553AF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553AF2" w:rsidRPr="001C6D49" w:rsidTr="005B0BA9">
        <w:trPr>
          <w:jc w:val="center"/>
        </w:trPr>
        <w:tc>
          <w:tcPr>
            <w:tcW w:w="488" w:type="dxa"/>
            <w:vMerge/>
            <w:vAlign w:val="center"/>
          </w:tcPr>
          <w:p w:rsidR="00553AF2" w:rsidRPr="001C6D49" w:rsidRDefault="00553AF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95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356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553AF2" w:rsidRPr="001C6D49" w:rsidRDefault="00553AF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5E87" w:rsidRPr="001C6D49" w:rsidRDefault="007F5E87" w:rsidP="007F5E8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5E87" w:rsidRPr="001C6D49" w:rsidRDefault="007F5E87" w:rsidP="007F5E8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5EC4" w:rsidRDefault="00F25EC4"/>
    <w:sectPr w:rsidR="00F25EC4" w:rsidSect="008307A5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791"/>
    <w:multiLevelType w:val="multilevel"/>
    <w:tmpl w:val="9E8A8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7A5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3AF2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E87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07A5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87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7F5E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7F5E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7F5E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7F5E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7F5E8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7F5E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E8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F5E87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F5E87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F5E87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5E87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7F5E87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7F5E87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7F5E87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7F5E8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7F5E87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7F5E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7F5E8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text">
    <w:name w:val="text"/>
    <w:basedOn w:val="a0"/>
    <w:rsid w:val="007F5E87"/>
  </w:style>
  <w:style w:type="character" w:styleId="a7">
    <w:name w:val="Hyperlink"/>
    <w:basedOn w:val="a0"/>
    <w:uiPriority w:val="99"/>
    <w:unhideWhenUsed/>
    <w:rsid w:val="007F5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2Rrt" TargetMode="External"/><Relationship Id="rId13" Type="http://schemas.openxmlformats.org/officeDocument/2006/relationships/hyperlink" Target="mailto:elena-sidneva@yandex.ru" TargetMode="External"/><Relationship Id="rId18" Type="http://schemas.openxmlformats.org/officeDocument/2006/relationships/hyperlink" Target="mailto:guzlen@yandex.ru" TargetMode="External"/><Relationship Id="rId26" Type="http://schemas.openxmlformats.org/officeDocument/2006/relationships/hyperlink" Target="https://clck.ru/S2Rr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uzlen@yandex.ru" TargetMode="External"/><Relationship Id="rId7" Type="http://schemas.openxmlformats.org/officeDocument/2006/relationships/hyperlink" Target="mailto:elena-sidneva@yandex.ru" TargetMode="External"/><Relationship Id="rId12" Type="http://schemas.openxmlformats.org/officeDocument/2006/relationships/hyperlink" Target="mailto:niv9971@yandex.ru" TargetMode="External"/><Relationship Id="rId17" Type="http://schemas.openxmlformats.org/officeDocument/2006/relationships/hyperlink" Target="mailto:guzlen@yandex.ru" TargetMode="External"/><Relationship Id="rId25" Type="http://schemas.openxmlformats.org/officeDocument/2006/relationships/hyperlink" Target="https://clck.ru/S2R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S2Rrt" TargetMode="External"/><Relationship Id="rId20" Type="http://schemas.openxmlformats.org/officeDocument/2006/relationships/hyperlink" Target="mailto:guzlen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dGe2Nvic8k" TargetMode="External"/><Relationship Id="rId11" Type="http://schemas.openxmlformats.org/officeDocument/2006/relationships/hyperlink" Target="mailto:niv9971@yandex.ru" TargetMode="External"/><Relationship Id="rId24" Type="http://schemas.openxmlformats.org/officeDocument/2006/relationships/hyperlink" Target="mailto:guzlen@yandex.ru" TargetMode="External"/><Relationship Id="rId5" Type="http://schemas.openxmlformats.org/officeDocument/2006/relationships/hyperlink" Target="mailto:iurjevanataliya@yandex.ru" TargetMode="External"/><Relationship Id="rId15" Type="http://schemas.openxmlformats.org/officeDocument/2006/relationships/hyperlink" Target="https://clck.ru/S2Rrt" TargetMode="External"/><Relationship Id="rId23" Type="http://schemas.openxmlformats.org/officeDocument/2006/relationships/hyperlink" Target="mailto:guzlen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nyfiwQ54rAk" TargetMode="External"/><Relationship Id="rId19" Type="http://schemas.openxmlformats.org/officeDocument/2006/relationships/hyperlink" Target="mailto:savnovaek@m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S2Rrt" TargetMode="External"/><Relationship Id="rId14" Type="http://schemas.openxmlformats.org/officeDocument/2006/relationships/hyperlink" Target="mailto:savnovaek@mal.ru" TargetMode="External"/><Relationship Id="rId22" Type="http://schemas.openxmlformats.org/officeDocument/2006/relationships/hyperlink" Target="mailto:elena-sidneva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3034</Words>
  <Characters>17298</Characters>
  <Application>Microsoft Office Word</Application>
  <DocSecurity>0</DocSecurity>
  <Lines>144</Lines>
  <Paragraphs>40</Paragraphs>
  <ScaleCrop>false</ScaleCrop>
  <Company>Microsoft</Company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2020-11-21T07:43:00Z</dcterms:created>
  <dcterms:modified xsi:type="dcterms:W3CDTF">2020-11-21T07:43:00Z</dcterms:modified>
</cp:coreProperties>
</file>