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B7" w:rsidRPr="004931B7" w:rsidRDefault="004931B7" w:rsidP="004931B7">
      <w:pPr>
        <w:pStyle w:val="1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4931B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9 В класса на </w:t>
      </w:r>
      <w:r w:rsidRPr="004931B7">
        <w:rPr>
          <w:rFonts w:ascii="Times New Roman" w:hAnsi="Times New Roman" w:cs="Times New Roman"/>
          <w:b/>
          <w:sz w:val="32"/>
          <w:szCs w:val="32"/>
        </w:rPr>
        <w:t>21.12.20 по 2</w:t>
      </w:r>
      <w:r w:rsidR="00BA0B8A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bookmarkStart w:id="0" w:name="_GoBack"/>
      <w:bookmarkEnd w:id="0"/>
      <w:r w:rsidRPr="004931B7">
        <w:rPr>
          <w:rFonts w:ascii="Times New Roman" w:hAnsi="Times New Roman" w:cs="Times New Roman"/>
          <w:b/>
          <w:sz w:val="32"/>
          <w:szCs w:val="32"/>
        </w:rPr>
        <w:t>.12.20</w:t>
      </w:r>
    </w:p>
    <w:tbl>
      <w:tblPr>
        <w:tblW w:w="1584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375"/>
        <w:gridCol w:w="1335"/>
        <w:gridCol w:w="1080"/>
        <w:gridCol w:w="2250"/>
        <w:gridCol w:w="3480"/>
        <w:gridCol w:w="3405"/>
        <w:gridCol w:w="3360"/>
      </w:tblGrid>
      <w:tr w:rsidR="004931B7" w:rsidRPr="004931B7" w:rsidTr="004931B7">
        <w:trPr>
          <w:trHeight w:val="20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220"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220" w:right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220" w:right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93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редмет, учитель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220" w:righ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Механическая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работа.Энергия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подключения учебник  9 класс  § 22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вопросы после §</w:t>
            </w: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§22. Задачник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А.П № 345,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350, 354    Высылать по 23.12.20.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включительно до 17.00 на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почту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адрес: </w:t>
            </w:r>
            <w:hyperlink r:id="rId4">
              <w:r w:rsidRPr="004931B7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Закон сохранения механической энергии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 подключения учебник  9 класс  § 22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  вопросы после §</w:t>
            </w: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 xml:space="preserve"> 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§22. Задачник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А.П № 362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366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ab/>
              <w:t>Высылать по 23.12.20.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включительно до 17.00 на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почту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адрес: </w:t>
            </w:r>
            <w:hyperlink r:id="rId5">
              <w:r w:rsidRPr="004931B7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Сцепленное наследование генов. Генетика пола.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П/Р № 1 Решение генетических задач и составление родословных.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 при невозможности подключения,  в учебнике статья Сцепленное наследование генов. Генетика пола.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 при невозможности подключения, Решение генетических задач Я Класс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составление родословной. Подумать, чем опасны близкородственные браки. Подобрать вырезки статей о действии мутагенов и антимутагенов.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Сложноподчинённое предложение с придаточным обстоятельственным. Сложноподчиненные предложения с придаточными места и времени 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подключения-учебник,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82-86,   упр. 127 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Тест в формате ОГЭ, см. файл, прикрепленный в АСУ. Прислать на почту АСУ или на e-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">
              <w:r w:rsidRPr="004931B7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до 20-00 22.12.20.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Поэзия любви </w:t>
            </w:r>
            <w:proofErr w:type="gram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( "</w:t>
            </w:r>
            <w:proofErr w:type="gram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Нищий", "Молитва", " Расстались мы, но твой портрет", "Нет, не тебя так пылко я люблю"). 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- учебник стр. 292-295, стр. 300-301. 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Читать учебник стр. 292-295,         стр. 300. 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Перерыв 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13.20- 13.50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Метод замены переменных и другие способы решения систем уравнений с двумя неизвестными.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п.14 №5, 7, 9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“Уравнения и системы уравнений (45)” №1-10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14.10 - 14.40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Метод замены переменных и другие способы решения систем уравнений с двумя неизвестными.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п.14 №11, 13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“Уравнения и системы уравнений (60)” №1-8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220" w:righ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</w:t>
            </w: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Сложноподчинённое предложение с придаточным причины, следствия, условия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- учебник стр. 87-91, упр. 137.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учебник стр. 87-91, упр. 137.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   Антипова Г.А.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Поэтическая исповедь в стихотворениях: "Как часто пестрою толпою окружен", "Дума", " И скучно и грустно", " Когда волнуется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желтеющая нива". 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- учебник стр. 281-285, стр. 296-299. 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Читать учебник стр. 281-285,          стр. 296-299.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4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31B7" w:rsidRPr="004931B7" w:rsidRDefault="004931B7" w:rsidP="004931B7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Азотная кислота</w:t>
            </w:r>
          </w:p>
        </w:tc>
        <w:tc>
          <w:tcPr>
            <w:tcW w:w="34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931B7" w:rsidRPr="004931B7" w:rsidRDefault="004931B7" w:rsidP="004931B7">
            <w:pPr>
              <w:pStyle w:val="1"/>
              <w:widowControl w:val="0"/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подключения: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учебникГабриелян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Химия 9</w:t>
            </w:r>
          </w:p>
        </w:tc>
        <w:tc>
          <w:tcPr>
            <w:tcW w:w="33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31B7" w:rsidRPr="004931B7" w:rsidRDefault="004931B7" w:rsidP="004931B7">
            <w:pPr>
              <w:pStyle w:val="1"/>
              <w:widowControl w:val="0"/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niv9971@yandex.ru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до &amp; 18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6,8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1024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931B7" w:rsidRPr="004931B7" w:rsidRDefault="004931B7" w:rsidP="004931B7">
            <w:pPr>
              <w:pStyle w:val="1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по теме Аммиак</w:t>
            </w:r>
          </w:p>
        </w:tc>
        <w:tc>
          <w:tcPr>
            <w:tcW w:w="34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931B7" w:rsidRPr="004931B7" w:rsidRDefault="004931B7" w:rsidP="004931B7">
            <w:pPr>
              <w:pStyle w:val="1"/>
              <w:widowControl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BA0B8A">
              <w:fldChar w:fldCharType="begin"/>
            </w:r>
            <w:r w:rsidR="00BA0B8A" w:rsidRPr="00BA0B8A">
              <w:rPr>
                <w:lang w:val="en-US"/>
              </w:rPr>
              <w:instrText xml:space="preserve"> HYPERLINK "https://youtu.be/x647hoK0dlY" \h </w:instrText>
            </w:r>
            <w:r w:rsidR="00BA0B8A">
              <w:fldChar w:fldCharType="separate"/>
            </w:r>
            <w:r w:rsidRPr="004931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BA0B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="00BA0B8A">
              <w:fldChar w:fldCharType="begin"/>
            </w:r>
            <w:r w:rsidR="00BA0B8A" w:rsidRPr="00BA0B8A">
              <w:rPr>
                <w:lang w:val="en-US"/>
              </w:rPr>
              <w:instrText xml:space="preserve"> HYPERLINK "https://youtu.be/x647hoK0dlY" \h </w:instrText>
            </w:r>
            <w:r w:rsidR="00BA0B8A">
              <w:fldChar w:fldCharType="separate"/>
            </w:r>
            <w:r w:rsidRPr="004931B7"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https://youtu.be/x647hoK0dlY</w:t>
            </w:r>
            <w:r w:rsidR="00BA0B8A"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fldChar w:fldCharType="end"/>
            </w:r>
          </w:p>
          <w:p w:rsidR="004931B7" w:rsidRPr="004931B7" w:rsidRDefault="00BA0B8A" w:rsidP="004931B7">
            <w:pPr>
              <w:pStyle w:val="1"/>
              <w:widowControl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 w:rsidRPr="00BA0B8A">
              <w:rPr>
                <w:lang w:val="en-US"/>
              </w:rPr>
              <w:instrText xml:space="preserve"> HYPERLINK "https://youtu.be/jl-3rJQ6LDU" \h </w:instrText>
            </w:r>
            <w:r>
              <w:fldChar w:fldCharType="separate"/>
            </w:r>
            <w:r w:rsidR="004931B7" w:rsidRPr="004931B7"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https://youtu.be/jl-3rJQ6LDU</w:t>
            </w:r>
            <w:r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fldChar w:fldCharType="end"/>
            </w:r>
          </w:p>
          <w:p w:rsidR="004931B7" w:rsidRPr="004931B7" w:rsidRDefault="004931B7" w:rsidP="004931B7">
            <w:pPr>
              <w:pStyle w:val="1"/>
              <w:widowControl w:val="0"/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подключения: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учебникГабриелян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Химия 9</w:t>
            </w:r>
          </w:p>
        </w:tc>
        <w:tc>
          <w:tcPr>
            <w:tcW w:w="33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931B7" w:rsidRPr="004931B7" w:rsidRDefault="004931B7" w:rsidP="004931B7">
            <w:pPr>
              <w:pStyle w:val="1"/>
              <w:widowControl w:val="0"/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niv9971@yandex.ru до 11-00 </w:t>
            </w:r>
            <w:proofErr w:type="spellStart"/>
            <w:r w:rsidRPr="004931B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стр</w:t>
            </w:r>
            <w:proofErr w:type="spellEnd"/>
            <w:r w:rsidRPr="004931B7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94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Общественное движение при Александре1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подключения, учебник Пар 8-9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Пар.8-9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учить.Запоминаем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новые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слова.Выучить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понятия, термины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Политические партии, движения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подключения, учебник Пар.7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учебник Пар.7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Доп. физика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подключения  тест</w:t>
            </w:r>
            <w:proofErr w:type="gram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№1 ( механика) )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color w:val="1155CC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Решение задач на закон сохранения механической энергии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невозможности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 подключения §22, конспект в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тетради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33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 xml:space="preserve"> 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§22 повторить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   Высылать ничего не надо</w:t>
            </w:r>
          </w:p>
        </w:tc>
      </w:tr>
      <w:tr w:rsidR="004931B7" w:rsidRPr="004931B7" w:rsidTr="003C593F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ОБЖ, Приходько И.С.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1B7" w:rsidRPr="009938FE" w:rsidRDefault="004931B7" w:rsidP="00620D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при угрозе террористических актов и вооруженных конфликтов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1B7" w:rsidRPr="009938FE" w:rsidRDefault="004931B7" w:rsidP="00620DE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познакомиться с темой по ссылке </w:t>
            </w:r>
            <w:hyperlink r:id="rId7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сделать конспект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31B7" w:rsidRPr="009938FE" w:rsidRDefault="004931B7" w:rsidP="00620D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после урока 11 по ссылке </w:t>
            </w:r>
            <w:hyperlink r:id="rId8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скриншоты на почту в АСУ РСО  </w:t>
            </w:r>
            <w:r w:rsidRPr="009938FE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до 29.11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учебник П.23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П.23 ответить на вопросы (устно)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10.30 - 11.00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Обобщающий урок по теме «Сфера услуг»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учебник П.20-22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3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задание прикрепленном файле в АСУ РСО, отправить  24.12 после урока на почту АСУ РСО или </w:t>
            </w:r>
            <w:r w:rsidRPr="004931B7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11.20 - 11.50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Метод замены переменных и другие способы решения систем уравнений с двумя неизвестными.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п.14 №15, 17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Учебник п.14 №10, 12, 14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12.10 - 12.50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 п.14 №19, 21, 23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220"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Общественные движения при Александре1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учебник. Пар.8-9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Пар.8-9 учить. Ответить на вопросы (устно)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Выступление декабристов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ZOOM,при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учебник Пар.8-9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Пар.8-9 учить.стр.64. Ответить на вопросы (устно)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Конструирование алгоритмов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2.3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Задание прикреплено в АСУ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Активизация лексико-грамматических навыков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tabs>
                <w:tab w:val="left" w:pos="317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2.3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тест </w:t>
            </w:r>
            <w:hyperlink r:id="rId9">
              <w:r w:rsidRPr="004931B7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https://onlinetestpad.com/hnzd42g6yiudo</w:t>
              </w:r>
            </w:hyperlink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пришлите на почту: </w:t>
            </w:r>
            <w:hyperlink r:id="rId10">
              <w:r w:rsidRPr="004931B7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58-59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40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2,4 </w:t>
            </w:r>
            <w:hyperlink r:id="rId11">
              <w:r w:rsidRPr="004931B7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26/12/2020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Сложноподчинённое предложение с придаточным причины, следствия, условия 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-учебник стр. 87-94, упр. 141. 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    Антипова Г.А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Отчизна в лирике М.Ю.Лермонтова: «Родина», «Прощай, немытая Россия». Особенности патриотического чувства поэта.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- учебник стр. 279-281. 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Стихотворение М.Ю.Лермонтова «Родина» наизусть.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220" w:righ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Метод координат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карточка на почте АСУ РСО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Контрольная работа “Решение уравнений с двумя переменными и их систем”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карточка на почте АСУ РСО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Gerunds and infinitives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formal letter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с.55-56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таблицу с примерами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исп-ия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герундия и инфинитива,  р.т. стр.39, написать письмо по образцу </w:t>
            </w:r>
          </w:p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dilara.zaydullina@mail.ru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Вспомогательные алгоритмы.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tabs>
                <w:tab w:val="left" w:pos="317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Задание в АСУ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Вспомогательные алгоритмы.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tabs>
                <w:tab w:val="left" w:pos="317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2.4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Задание в АСУ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Наш изменчивый мир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61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Совершенствование гимнастических навыков. Подтягивание. Теоретический материал.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выполнить комплекс утренней гимнастики. Упражнения на гибкость.</w:t>
            </w:r>
          </w:p>
        </w:tc>
        <w:tc>
          <w:tcPr>
            <w:tcW w:w="336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31B7" w:rsidRPr="004931B7" w:rsidRDefault="004931B7" w:rsidP="004931B7">
            <w:pPr>
              <w:pStyle w:val="1"/>
              <w:tabs>
                <w:tab w:val="center" w:pos="43"/>
              </w:tabs>
              <w:spacing w:after="0" w:line="240" w:lineRule="auto"/>
              <w:ind w:left="100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силовых </w:t>
            </w:r>
            <w:proofErr w:type="spellStart"/>
            <w:proofErr w:type="gram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упражнений.Упражнения</w:t>
            </w:r>
            <w:proofErr w:type="spellEnd"/>
            <w:proofErr w:type="gram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на гибкость. Сдача норматива “складка” сидя:</w:t>
            </w:r>
            <w:r w:rsidRPr="004931B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114300" distB="114300" distL="114300" distR="114300">
                  <wp:extent cx="820102" cy="61507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02" cy="6150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фото на почту или </w:t>
            </w: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 xml:space="preserve"> до 30 декабря.</w:t>
            </w: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Преодоление полосы препятствий из ранее изученных элементов. Отжимание. Теоретический материал.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4931B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выполнить комплекс утренней гимнастики. Силовые упражнения.</w:t>
            </w:r>
          </w:p>
        </w:tc>
        <w:tc>
          <w:tcPr>
            <w:tcW w:w="336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931B7" w:rsidRPr="004931B7" w:rsidRDefault="004931B7" w:rsidP="004931B7">
            <w:pPr>
              <w:pStyle w:val="1"/>
              <w:tabs>
                <w:tab w:val="center" w:pos="4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31B7" w:rsidRPr="004931B7" w:rsidTr="004931B7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931B7" w:rsidRPr="004931B7" w:rsidRDefault="004931B7" w:rsidP="004931B7">
            <w:pPr>
              <w:pStyle w:val="1"/>
              <w:spacing w:after="0" w:line="240" w:lineRule="auto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3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25EC4" w:rsidRPr="004931B7" w:rsidRDefault="00F25EC4" w:rsidP="004931B7"/>
    <w:sectPr w:rsidR="00F25EC4" w:rsidRPr="004931B7" w:rsidSect="00390F72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EA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70D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1B7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3EA0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0B8A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50E7"/>
  <w15:docId w15:val="{AAF6D636-01A0-4BCC-B2C2-0E42B5D3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3EA0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C3E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B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vDh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MvDhJ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cdashkova@yandex.ru" TargetMode="External"/><Relationship Id="rId5" Type="http://schemas.openxmlformats.org/officeDocument/2006/relationships/hyperlink" Target="mailto:ms.vss57@mail.ru" TargetMode="External"/><Relationship Id="rId10" Type="http://schemas.openxmlformats.org/officeDocument/2006/relationships/hyperlink" Target="mailto:gavrilenkova57@gmail.com" TargetMode="External"/><Relationship Id="rId4" Type="http://schemas.openxmlformats.org/officeDocument/2006/relationships/hyperlink" Target="mailto:ms.vss57@mail.ru" TargetMode="External"/><Relationship Id="rId9" Type="http://schemas.openxmlformats.org/officeDocument/2006/relationships/hyperlink" Target="https://onlinetestpad.com/hnzd42g6yiu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8068</Characters>
  <Application>Microsoft Office Word</Application>
  <DocSecurity>0</DocSecurity>
  <Lines>67</Lines>
  <Paragraphs>18</Paragraphs>
  <ScaleCrop>false</ScaleCrop>
  <Company>Microsoft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2020-12-19T07:25:00Z</dcterms:created>
  <dcterms:modified xsi:type="dcterms:W3CDTF">2020-12-19T17:15:00Z</dcterms:modified>
</cp:coreProperties>
</file>