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69" w:rsidRDefault="003C1069" w:rsidP="003C1069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 8А класс с 21.12.по 26.12</w:t>
      </w:r>
    </w:p>
    <w:tbl>
      <w:tblPr>
        <w:tblW w:w="14085" w:type="dxa"/>
        <w:jc w:val="center"/>
        <w:tblInd w:w="-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5"/>
        <w:gridCol w:w="705"/>
        <w:gridCol w:w="675"/>
        <w:gridCol w:w="1680"/>
        <w:gridCol w:w="1845"/>
        <w:gridCol w:w="3165"/>
        <w:gridCol w:w="2565"/>
        <w:gridCol w:w="2925"/>
      </w:tblGrid>
      <w:tr w:rsidR="003C1069" w:rsidRPr="003C1069" w:rsidTr="003C1069">
        <w:trPr>
          <w:trHeight w:val="20"/>
          <w:jc w:val="center"/>
        </w:trPr>
        <w:tc>
          <w:tcPr>
            <w:tcW w:w="525" w:type="dxa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75" w:type="dxa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680" w:type="dxa"/>
            <w:vAlign w:val="center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5" w:type="dxa"/>
            <w:vAlign w:val="center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165" w:type="dxa"/>
            <w:vAlign w:val="center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565" w:type="dxa"/>
            <w:vAlign w:val="center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25" w:type="dxa"/>
            <w:vAlign w:val="center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Неполные предложения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учебник </w:t>
            </w:r>
            <w:proofErr w:type="spellStart"/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115-117, </w:t>
            </w: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231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hAnsi="Times New Roman" w:cs="Times New Roman"/>
                <w:sz w:val="16"/>
                <w:szCs w:val="16"/>
              </w:rPr>
              <w:t>выполнить тест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https://saharina.ru/tests/test.php?name=test163.xml</w:t>
              </w:r>
            </w:hyperlink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М.Ю. Лермонтов. «Мцыри». Мцыри как романтический герой. Воспитание в монастыре. Романтически-условный историзм поэмы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текст произведения текст учебника с 230-250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 поэму с 230-250, выполнить тест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https://saharina.ru/lit_tests/test.php?name=test91.xml</w:t>
              </w:r>
            </w:hyperlink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 Повторение и систематизация учебного материала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п.20  №20.45,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20.46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п.10  № 348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Описанная окружность четырехугольника 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п.10  № 346,334                          </w:t>
            </w: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84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Соли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6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https://youtu.be/dH6HnvwnW8Y</w:t>
              </w:r>
            </w:hyperlink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Габриелян Химия 8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7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</w:p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§17 </w:t>
            </w:r>
            <w:proofErr w:type="spellStart"/>
            <w:proofErr w:type="gramStart"/>
            <w:r w:rsidRPr="003C1069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3C1069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3 выучить формулы 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31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вещества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Габриелян Химия 8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§18 </w:t>
            </w:r>
            <w:proofErr w:type="spellStart"/>
            <w:proofErr w:type="gramStart"/>
            <w:r w:rsidRPr="003C1069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3C1069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6,7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Реостаты. Регулирование силы тока реостатом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п.47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47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31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Неполные предложения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учебник </w:t>
            </w:r>
            <w:proofErr w:type="spellStart"/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115-117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просмотреть урок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https://resh.edu.ru/subject/lesson/2655/start/</w:t>
              </w:r>
            </w:hyperlink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композиции поэмы «Мцыри». Роль описаний природы в поэме. Анализ эпизода из поэмы «Мцыри». Развитие представлений о жанре романтической поэмы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читать учебник стр.230-250.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тест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https://saharina.ru/lit_tests/test.php?name=test92.xml</w:t>
              </w:r>
            </w:hyperlink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Примеры на расчет сопротивления проводника, силы тока и напряжения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п.46-47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46, 47 изучить лабораторную работу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сопротивления проводника при помощи амперметра и вольтметра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п.45-46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45-47 </w:t>
            </w: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 (1, 3, 4) присылать на почту </w:t>
            </w:r>
            <w:hyperlink r:id="rId10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с текстом " Революция </w:t>
            </w: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рингтона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стр. 63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tabs>
                <w:tab w:val="left" w:pos="501"/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упр.9 стр. 63 устно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069" w:rsidRPr="003C1069" w:rsidTr="006C7C51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           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Контрольная работа по теме "Основы теории делимости"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п.20 №20.9,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20.14, 20,22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п.21№ 21.12</w:t>
            </w:r>
          </w:p>
        </w:tc>
      </w:tr>
      <w:tr w:rsidR="003C1069" w:rsidRPr="003C1069" w:rsidTr="006C7C51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            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Дубинина Т.И.                                 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Числовые неравенства и их свойства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п.21 № 21.10, 21.13 </w:t>
            </w:r>
          </w:p>
        </w:tc>
        <w:tc>
          <w:tcPr>
            <w:tcW w:w="29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и религиозная политика.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отсутствии подключения выполнить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к параграфу № 17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firstLine="2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вопросы к документам разобрать письменно и отправить на почту </w:t>
            </w:r>
            <w:hyperlink r:id="rId11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ind w:firstLine="2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даты и термины.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отсутствии подключения задания в файле на АСУ РСО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2550" w:hanging="37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C1069" w:rsidRPr="003C1069" w:rsidTr="00CD6EE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bottom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Разнообразие исполнителей алгоритмов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§2.1. 2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§2.1.2. Задание в АСУ</w:t>
            </w:r>
          </w:p>
        </w:tc>
      </w:tr>
      <w:tr w:rsidR="003C1069" w:rsidRPr="003C1069" w:rsidTr="00CD6EE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bottom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Свойства алгоритма. Возможность автоматизации деятельности человека.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§2.1. 2</w:t>
            </w:r>
          </w:p>
        </w:tc>
        <w:tc>
          <w:tcPr>
            <w:tcW w:w="29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ОБЖ  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Приходько И.С.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Первая помощь при ожогах и </w:t>
            </w: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электротравме</w:t>
            </w:r>
            <w:proofErr w:type="spellEnd"/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При отсутствии подключения познакомиться с темой  по ссылке - </w:t>
            </w:r>
            <w:hyperlink r:id="rId12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https://clck.ru/SVs4z</w:t>
              </w:r>
            </w:hyperlink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3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https://clck.ru/SVs4z</w:t>
              </w:r>
            </w:hyperlink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Л.И.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п.37-46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37-46  З.Л.№ 1320, 1321  присылать на почту </w:t>
            </w:r>
            <w:hyperlink r:id="rId14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Настоящее свершенное время с </w:t>
            </w: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since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proofErr w:type="spellEnd"/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стр. 64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7 стр. 64 прислать на </w:t>
            </w: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почту </w:t>
            </w:r>
            <w:hyperlink r:id="rId15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Соли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6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https://youtu.be/dH6HnvwnW8Y</w:t>
              </w:r>
            </w:hyperlink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Габриелян Химия 8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7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</w:p>
          <w:p w:rsidR="003C1069" w:rsidRPr="003C1069" w:rsidRDefault="003C1069" w:rsidP="003C106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§17 </w:t>
            </w:r>
            <w:proofErr w:type="spellStart"/>
            <w:proofErr w:type="gramStart"/>
            <w:r w:rsidRPr="003C1069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3C1069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3 выучить формулы 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17365D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3C1069" w:rsidRPr="003C1069" w:rsidRDefault="003C1069" w:rsidP="003C10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Заболевания опорно-двигательной системы и их профилактика. Значение физических упражнений для формирования аппарата опоры и движения.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учебник §  46 §  48 стр. 225-226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Лабораторная работа «Определение плоскостопия» и «Нарушение осанки»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Обобщение. Взаимосвязь строения и функций опорно-двигательного аппарата.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работа Я Класс Опорно-двигательный аппарат 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  46; §  48 стр. 225-226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3B1F" w:rsidRPr="003C1069" w:rsidTr="003C1069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7A3B1F" w:rsidRPr="003C1069" w:rsidRDefault="007A3B1F" w:rsidP="003C106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ятница</w:t>
            </w:r>
          </w:p>
        </w:tc>
        <w:tc>
          <w:tcPr>
            <w:tcW w:w="705" w:type="dxa"/>
            <w:vAlign w:val="center"/>
          </w:tcPr>
          <w:p w:rsidR="007A3B1F" w:rsidRPr="003C1069" w:rsidRDefault="007A3B1F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7A3B1F" w:rsidRPr="003C1069" w:rsidRDefault="007A3B1F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08.00 </w:t>
            </w: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  08.30</w:t>
            </w:r>
          </w:p>
        </w:tc>
        <w:tc>
          <w:tcPr>
            <w:tcW w:w="1680" w:type="dxa"/>
          </w:tcPr>
          <w:p w:rsidR="007A3B1F" w:rsidRPr="003C1069" w:rsidRDefault="007A3B1F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845" w:type="dxa"/>
          </w:tcPr>
          <w:p w:rsidR="007A3B1F" w:rsidRPr="003C1069" w:rsidRDefault="007A3B1F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</w:t>
            </w: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Галеева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165" w:type="dxa"/>
          </w:tcPr>
          <w:p w:rsidR="007A3B1F" w:rsidRPr="007A3B1F" w:rsidRDefault="007A3B1F" w:rsidP="00620D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A3B1F">
              <w:rPr>
                <w:rFonts w:ascii="Times New Roman" w:eastAsia="Times New Roman" w:hAnsi="Times New Roman" w:cs="Times New Roman"/>
                <w:sz w:val="16"/>
                <w:szCs w:val="20"/>
              </w:rPr>
              <w:lastRenderedPageBreak/>
              <w:t>Образование</w:t>
            </w:r>
          </w:p>
        </w:tc>
        <w:tc>
          <w:tcPr>
            <w:tcW w:w="2565" w:type="dxa"/>
          </w:tcPr>
          <w:p w:rsidR="007A3B1F" w:rsidRPr="007A3B1F" w:rsidRDefault="007A3B1F" w:rsidP="00620D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7A3B1F">
              <w:rPr>
                <w:rFonts w:ascii="Times New Roman" w:eastAsia="Times New Roman" w:hAnsi="Times New Roman" w:cs="Times New Roman"/>
                <w:sz w:val="16"/>
                <w:szCs w:val="20"/>
              </w:rPr>
              <w:t>Zoom</w:t>
            </w:r>
            <w:proofErr w:type="spellEnd"/>
          </w:p>
          <w:p w:rsidR="007A3B1F" w:rsidRPr="007A3B1F" w:rsidRDefault="007A3B1F" w:rsidP="00620D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A3B1F">
              <w:rPr>
                <w:rFonts w:ascii="Times New Roman" w:eastAsia="Times New Roman" w:hAnsi="Times New Roman" w:cs="Times New Roman"/>
                <w:sz w:val="16"/>
                <w:szCs w:val="20"/>
              </w:rPr>
              <w:lastRenderedPageBreak/>
              <w:t>в случае отсутствия связи</w:t>
            </w:r>
          </w:p>
          <w:p w:rsidR="007A3B1F" w:rsidRPr="007A3B1F" w:rsidRDefault="007A3B1F" w:rsidP="00620D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A3B1F">
              <w:rPr>
                <w:rFonts w:ascii="Times New Roman" w:eastAsia="Times New Roman" w:hAnsi="Times New Roman" w:cs="Times New Roman"/>
                <w:sz w:val="16"/>
                <w:szCs w:val="20"/>
              </w:rPr>
              <w:t>параграф 10 в учебнике</w:t>
            </w:r>
          </w:p>
        </w:tc>
        <w:tc>
          <w:tcPr>
            <w:tcW w:w="2925" w:type="dxa"/>
          </w:tcPr>
          <w:p w:rsidR="007A3B1F" w:rsidRPr="007A3B1F" w:rsidRDefault="007A3B1F" w:rsidP="00620D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A3B1F">
              <w:rPr>
                <w:rFonts w:ascii="Times New Roman" w:eastAsia="Times New Roman" w:hAnsi="Times New Roman" w:cs="Times New Roman"/>
                <w:sz w:val="16"/>
                <w:szCs w:val="20"/>
              </w:rPr>
              <w:lastRenderedPageBreak/>
              <w:t xml:space="preserve">ответ на вопрос: “ТОП-5.Самые </w:t>
            </w:r>
            <w:r w:rsidRPr="007A3B1F">
              <w:rPr>
                <w:rFonts w:ascii="Times New Roman" w:eastAsia="Times New Roman" w:hAnsi="Times New Roman" w:cs="Times New Roman"/>
                <w:sz w:val="16"/>
                <w:szCs w:val="20"/>
              </w:rPr>
              <w:lastRenderedPageBreak/>
              <w:t>приоритетные профессии современности”</w:t>
            </w:r>
            <w:proofErr w:type="gramStart"/>
            <w:r w:rsidRPr="007A3B1F">
              <w:rPr>
                <w:rFonts w:ascii="Times New Roman" w:eastAsia="Times New Roman" w:hAnsi="Times New Roman" w:cs="Times New Roman"/>
                <w:sz w:val="16"/>
                <w:szCs w:val="20"/>
              </w:rPr>
              <w:t>.К</w:t>
            </w:r>
            <w:proofErr w:type="gramEnd"/>
            <w:r w:rsidRPr="007A3B1F">
              <w:rPr>
                <w:rFonts w:ascii="Times New Roman" w:eastAsia="Times New Roman" w:hAnsi="Times New Roman" w:cs="Times New Roman"/>
                <w:sz w:val="16"/>
                <w:szCs w:val="20"/>
              </w:rPr>
              <w:t>ем хотел(а) бы стать я.</w:t>
            </w:r>
          </w:p>
        </w:tc>
      </w:tr>
      <w:tr w:rsidR="003C1069" w:rsidRPr="003C1069" w:rsidTr="00C45CC1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Вписанная окружность четырехугольника 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п.10  № 337, 338                        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п.10  № 339, 343 </w:t>
            </w:r>
          </w:p>
        </w:tc>
      </w:tr>
      <w:tr w:rsidR="003C1069" w:rsidRPr="003C1069" w:rsidTr="00C45CC1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Вписанная окружность четырехугольника 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п.10  № 349, 350                          </w:t>
            </w:r>
          </w:p>
        </w:tc>
        <w:tc>
          <w:tcPr>
            <w:tcW w:w="29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bottom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Способы записи алгоритмов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§2.1. 4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1069" w:rsidRPr="003C1069" w:rsidRDefault="003C1069" w:rsidP="003C1069">
            <w:pPr>
              <w:pStyle w:val="3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shd w:val="clear" w:color="auto" w:fill="F6F8FA"/>
              </w:rPr>
            </w:pPr>
            <w:bookmarkStart w:id="0" w:name="_4qjv6uxialt8" w:colFirst="0" w:colLast="0"/>
            <w:bookmarkEnd w:id="0"/>
            <w:r w:rsidRPr="003C1069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shd w:val="clear" w:color="auto" w:fill="F6F8FA"/>
              </w:rPr>
              <w:t>§2.1.4 Задание в АСУ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отжиманий от пола и сгибания разгибания туловища.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выполнить комплекс ору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гимнастических </w:t>
            </w: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навыков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реодоление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полосы препятствий.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выполнить комплекс ору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Интернет, газеты и журналы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учебник </w:t>
            </w:r>
            <w:proofErr w:type="spellStart"/>
            <w:proofErr w:type="gram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65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6 стр. 65 прислать на </w:t>
            </w: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почту </w:t>
            </w:r>
            <w:hyperlink r:id="rId18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об осложнённом предложении. Однородные члены предложения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</w:t>
            </w:r>
            <w:proofErr w:type="spellStart"/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39,40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правило с 125, просмотреть урок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>
              <w:r w:rsidRPr="003C106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https://resh.edu.ru/subject/lesson/1960/start/</w:t>
              </w:r>
            </w:hyperlink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Моря.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отсутствии подключения учебник: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25.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п. 25, пересказ, устно ответить на вопросы параграфа.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Особенности природы морей. </w:t>
            </w:r>
          </w:p>
        </w:tc>
        <w:tc>
          <w:tcPr>
            <w:tcW w:w="25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отсутствии подключения учебник: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26.</w:t>
            </w:r>
          </w:p>
        </w:tc>
        <w:tc>
          <w:tcPr>
            <w:tcW w:w="29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п. 26, пересказ, устно ответить на вопросы параграфа.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Числовые неравенства и их свойства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п.21 № 21.15, 21.16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3259" w:hanging="44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3C1069" w:rsidRPr="003C1069" w:rsidRDefault="003C1069" w:rsidP="003C10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Числовые неравенства и их свойства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п.21 № 21.21, 21.22 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п.21№ 21.17</w:t>
            </w:r>
          </w:p>
        </w:tc>
      </w:tr>
      <w:tr w:rsidR="003C1069" w:rsidRPr="003C1069" w:rsidTr="003C1069">
        <w:trPr>
          <w:trHeight w:val="20"/>
          <w:jc w:val="center"/>
        </w:trPr>
        <w:tc>
          <w:tcPr>
            <w:tcW w:w="52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3C1069" w:rsidRPr="003C1069" w:rsidRDefault="003C1069" w:rsidP="003C106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</w:t>
            </w:r>
            <w:proofErr w:type="gram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65" w:type="dxa"/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>Празничные</w:t>
            </w:r>
            <w:proofErr w:type="spellEnd"/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поздравления к новому го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0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069" w:rsidRPr="003C1069" w:rsidRDefault="003C1069" w:rsidP="003C1069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5EC4" w:rsidRPr="003C1069" w:rsidRDefault="00F25EC4" w:rsidP="003C1069"/>
    <w:sectPr w:rsidR="00F25EC4" w:rsidRPr="003C1069" w:rsidSect="007355F2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5F2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1069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2FD7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55F2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B1F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827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F2"/>
    <w:rPr>
      <w:rFonts w:ascii="Calibri" w:eastAsia="Calibri" w:hAnsi="Calibri" w:cs="Calibri"/>
      <w:color w:val="00000A"/>
      <w:lang w:eastAsia="ru-RU"/>
    </w:rPr>
  </w:style>
  <w:style w:type="paragraph" w:styleId="3">
    <w:name w:val="heading 3"/>
    <w:basedOn w:val="normal"/>
    <w:next w:val="normal"/>
    <w:link w:val="30"/>
    <w:rsid w:val="007355F2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5F2"/>
    <w:rPr>
      <w:rFonts w:ascii="Calibri" w:eastAsia="Calibri" w:hAnsi="Calibri" w:cs="Calibri"/>
      <w:b/>
      <w:color w:val="00000A"/>
      <w:sz w:val="28"/>
      <w:szCs w:val="28"/>
      <w:lang w:eastAsia="ru-RU"/>
    </w:rPr>
  </w:style>
  <w:style w:type="paragraph" w:customStyle="1" w:styleId="normal">
    <w:name w:val="normal"/>
    <w:rsid w:val="007355F2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55/start/" TargetMode="External"/><Relationship Id="rId13" Type="http://schemas.openxmlformats.org/officeDocument/2006/relationships/hyperlink" Target="https://clck.ru/SVs4z" TargetMode="External"/><Relationship Id="rId18" Type="http://schemas.openxmlformats.org/officeDocument/2006/relationships/hyperlink" Target="mailto:matyuninaelena00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niv9971@yandex.ru" TargetMode="External"/><Relationship Id="rId12" Type="http://schemas.openxmlformats.org/officeDocument/2006/relationships/hyperlink" Target="https://clck.ru/SVs4z" TargetMode="External"/><Relationship Id="rId17" Type="http://schemas.openxmlformats.org/officeDocument/2006/relationships/hyperlink" Target="mailto:niv9971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H6HnvwnW8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dH6HnvwnW8Y" TargetMode="External"/><Relationship Id="rId11" Type="http://schemas.openxmlformats.org/officeDocument/2006/relationships/hyperlink" Target="mailto:elena-sidneva@yandex.ru" TargetMode="External"/><Relationship Id="rId5" Type="http://schemas.openxmlformats.org/officeDocument/2006/relationships/hyperlink" Target="https://saharina.ru/lit_tests/test.php?name=test91.xml" TargetMode="External"/><Relationship Id="rId15" Type="http://schemas.openxmlformats.org/officeDocument/2006/relationships/hyperlink" Target="mailto:matyuninaelena00@mail.ru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https://resh.edu.ru/subject/lesson/1960/start/" TargetMode="External"/><Relationship Id="rId4" Type="http://schemas.openxmlformats.org/officeDocument/2006/relationships/hyperlink" Target="https://saharina.ru/tests/test.php?name=test163.xml" TargetMode="External"/><Relationship Id="rId9" Type="http://schemas.openxmlformats.org/officeDocument/2006/relationships/hyperlink" Target="https://saharina.ru/lit_tests/test.php?name=test92.xml" TargetMode="External"/><Relationship Id="rId14" Type="http://schemas.openxmlformats.org/officeDocument/2006/relationships/hyperlink" Target="mailto:tizilo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7530</Characters>
  <Application>Microsoft Office Word</Application>
  <DocSecurity>0</DocSecurity>
  <Lines>62</Lines>
  <Paragraphs>17</Paragraphs>
  <ScaleCrop>false</ScaleCrop>
  <Company>Microsoft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2020-12-19T07:16:00Z</dcterms:created>
  <dcterms:modified xsi:type="dcterms:W3CDTF">2020-12-19T07:17:00Z</dcterms:modified>
</cp:coreProperties>
</file>