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68" w:rsidRDefault="006D2368" w:rsidP="006D2368">
      <w:pPr>
        <w:pStyle w:val="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  для 7 Г класса</w:t>
      </w:r>
    </w:p>
    <w:p w:rsidR="006D2368" w:rsidRDefault="006D2368" w:rsidP="006D2368">
      <w:pPr>
        <w:pStyle w:val="1"/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( 21.12.2020 - 26.12.2020)</w:t>
      </w:r>
    </w:p>
    <w:tbl>
      <w:tblPr>
        <w:tblW w:w="10650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60"/>
        <w:gridCol w:w="660"/>
        <w:gridCol w:w="1035"/>
        <w:gridCol w:w="1500"/>
        <w:gridCol w:w="1560"/>
        <w:gridCol w:w="2880"/>
        <w:gridCol w:w="2220"/>
      </w:tblGrid>
      <w:tr w:rsidR="006D2368" w:rsidTr="006D2368">
        <w:trPr>
          <w:trHeight w:val="545"/>
        </w:trPr>
        <w:tc>
          <w:tcPr>
            <w:tcW w:w="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6D2368" w:rsidTr="006D2368">
        <w:trPr>
          <w:trHeight w:val="1295"/>
        </w:trPr>
        <w:tc>
          <w:tcPr>
            <w:tcW w:w="4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8.50-9.20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Литература, Комлева Н.А.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Н. А. Некрасов «Размышления у парадного подъезда». Боль поэта за судьбу народа.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Zoom</w:t>
            </w:r>
            <w:proofErr w:type="spellEnd"/>
          </w:p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 отсутствии соединения</w:t>
            </w:r>
          </w:p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стр.273-277 читать, в. 1 письменно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 по ссылке</w:t>
            </w:r>
          </w:p>
          <w:p w:rsidR="006D2368" w:rsidRDefault="00465FC4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0"/>
                <w:szCs w:val="20"/>
                <w:highlight w:val="white"/>
                <w:u w:val="single"/>
              </w:rPr>
            </w:pPr>
            <w:hyperlink r:id="rId4">
              <w:r w:rsidR="006D2368"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highlight w:val="white"/>
                  <w:u w:val="single"/>
                </w:rPr>
                <w:t>https://yadi.sk/i/Zx0qnd4jCcUK9w</w:t>
              </w:r>
            </w:hyperlink>
          </w:p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Работу выслать не позднее 17.00 на natalia.komlewa@yandex.ru</w:t>
            </w:r>
          </w:p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ab/>
            </w:r>
          </w:p>
        </w:tc>
      </w:tr>
      <w:tr w:rsidR="006D2368" w:rsidTr="006D2368">
        <w:trPr>
          <w:trHeight w:val="1700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9.40-10.10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Разряды наречий.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Zoom</w:t>
            </w:r>
            <w:proofErr w:type="spellEnd"/>
          </w:p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 отсутствии соединения</w:t>
            </w:r>
          </w:p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упр.228, 230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Работу выслать не позднее 10.20  на natalia.komlewa@yandex.ru</w:t>
            </w:r>
          </w:p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 </w:t>
            </w:r>
          </w:p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 </w:t>
            </w:r>
          </w:p>
        </w:tc>
      </w:tr>
      <w:tr w:rsidR="006D2368" w:rsidRPr="00465FC4" w:rsidTr="006D2368">
        <w:trPr>
          <w:trHeight w:val="87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10.30-11.00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Обобщение и систематизация основных понятий темы «Компьютер как универсальное устройство для работы с информацией»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</w:t>
            </w:r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§ 2.4, вопрос 12</w:t>
            </w:r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файл с д/з  прикреплен в АСУ РСО</w:t>
            </w:r>
          </w:p>
          <w:p w:rsidR="006D2368" w:rsidRDefault="006D2368" w:rsidP="00A3360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2368" w:rsidRPr="00A15A06" w:rsidRDefault="006D2368" w:rsidP="00A3360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15A0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e-mail: </w:t>
            </w:r>
            <w:r w:rsidR="00465FC4">
              <w:fldChar w:fldCharType="begin"/>
            </w:r>
            <w:r w:rsidR="00465FC4" w:rsidRPr="00465FC4">
              <w:rPr>
                <w:lang w:val="en-US"/>
              </w:rPr>
              <w:instrText xml:space="preserve"> HYPERLINK "mailto:marina74-leb@yandex.ru" \h </w:instrText>
            </w:r>
            <w:r w:rsidR="00465FC4">
              <w:fldChar w:fldCharType="separate"/>
            </w:r>
            <w:r w:rsidRPr="00A15A0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  <w:t>marina74-leb@yandex.ru</w:t>
            </w:r>
            <w:r w:rsidR="00465FC4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val="en-US"/>
              </w:rPr>
              <w:fldChar w:fldCharType="end"/>
            </w:r>
          </w:p>
          <w:p w:rsidR="006D2368" w:rsidRPr="00A15A06" w:rsidRDefault="006D2368" w:rsidP="00A33607">
            <w:pPr>
              <w:pStyle w:val="1"/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D2368" w:rsidTr="006D2368">
        <w:trPr>
          <w:trHeight w:val="380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Pr="00A15A06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021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6D2368" w:rsidTr="006D2368">
        <w:trPr>
          <w:trHeight w:val="1280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11.20-11.50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Математика. Афанасьева Е.В.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Признаки равнобедренного треугольника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</w:tcPr>
          <w:p w:rsidR="006D2368" w:rsidRDefault="006D2368" w:rsidP="00A33607">
            <w:pPr>
              <w:pStyle w:val="1"/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 учебник геометрии № 245; №252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№237; №241 прислать до 20.00 на почту evafanasjeva@yandex.ru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465FC4" w:rsidTr="006D2368">
        <w:trPr>
          <w:trHeight w:val="105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4" w:rsidRDefault="00465FC4" w:rsidP="00465FC4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4" w:rsidRDefault="00465FC4" w:rsidP="00465FC4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4" w:rsidRDefault="00465FC4" w:rsidP="00465FC4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12.10-12.40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4" w:rsidRDefault="00465FC4" w:rsidP="00465FC4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4" w:rsidRDefault="00465FC4" w:rsidP="00465FC4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Л.А.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4" w:rsidRDefault="00465FC4" w:rsidP="00465FC4">
            <w:pPr>
              <w:pStyle w:val="1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  <w:lang w:eastAsia="en-US"/>
              </w:rPr>
              <w:t xml:space="preserve"> Музыка к драматическому спектаклю Д.Б.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  <w:lang w:eastAsia="en-US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CCE1F2"/>
                <w:lang w:eastAsia="en-US"/>
              </w:rPr>
              <w:t xml:space="preserve"> «Ромео и Джульетта»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4" w:rsidRDefault="00465FC4" w:rsidP="00465FC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en-US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  <w:lang w:eastAsia="en-US"/>
              </w:rPr>
              <w:t xml:space="preserve"> при отсутствии соединения: учебник, стр. 104</w:t>
            </w:r>
          </w:p>
          <w:p w:rsidR="00465FC4" w:rsidRDefault="00465FC4" w:rsidP="00465FC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FC4" w:rsidRDefault="00465FC4" w:rsidP="00465FC4">
            <w:pPr>
              <w:pStyle w:val="1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Задание на почте в АСУ РСО </w:t>
            </w:r>
          </w:p>
        </w:tc>
      </w:tr>
      <w:tr w:rsidR="006D2368" w:rsidTr="006D2368">
        <w:trPr>
          <w:trHeight w:val="144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13.00-13.30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Третий признак равенства треугольников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 учебник геометрии параграф 11, разобрать теоремы 11.1 и 11.2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11, теоремы учить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D2368" w:rsidTr="006D2368">
        <w:trPr>
          <w:trHeight w:val="1269"/>
        </w:trPr>
        <w:tc>
          <w:tcPr>
            <w:tcW w:w="4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ВТОРНИК</w:t>
            </w:r>
          </w:p>
          <w:p w:rsidR="006D2368" w:rsidRDefault="006D2368" w:rsidP="00A33607">
            <w:pPr>
              <w:pStyle w:val="1"/>
              <w:spacing w:after="0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8.50-9.20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М.Ю.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Давление. Единицы давления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 отсутствии соединения ознакомиться с материалом учебника §35. Записать в тетрадь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опорный конспект по теме. Выполнить упр. 14 (1, 2).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§35. Прочитать, устно ответить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  §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6D2368" w:rsidRDefault="006D2368" w:rsidP="00A33607">
            <w:pPr>
              <w:pStyle w:val="1"/>
              <w:spacing w:before="24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упр. 14 (3, 4)</w:t>
            </w:r>
          </w:p>
        </w:tc>
      </w:tr>
      <w:tr w:rsidR="006D2368" w:rsidTr="006D2368">
        <w:trPr>
          <w:trHeight w:val="153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9.40-10.10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М.Ю.</w:t>
            </w:r>
          </w:p>
        </w:tc>
        <w:tc>
          <w:tcPr>
            <w:tcW w:w="156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D2368" w:rsidRDefault="006D2368" w:rsidP="00A33607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Способы увеличения и уменьшения давления.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 отсутствии соединения ознакомиться с материалом учебника §36. Записать в тетрадь опорный конспект по теме. Выполнить упр. 15.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W w:w="2010" w:type="dxa"/>
              <w:tblLayout w:type="fixed"/>
              <w:tblLook w:val="0600" w:firstRow="0" w:lastRow="0" w:firstColumn="0" w:lastColumn="0" w:noHBand="1" w:noVBand="1"/>
            </w:tblPr>
            <w:tblGrid>
              <w:gridCol w:w="2010"/>
            </w:tblGrid>
            <w:tr w:rsidR="006D2368" w:rsidTr="00A33607">
              <w:trPr>
                <w:trHeight w:val="2092"/>
              </w:trPr>
              <w:tc>
                <w:tcPr>
                  <w:tcW w:w="20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D2368" w:rsidRDefault="006D2368" w:rsidP="00A33607">
                  <w:pPr>
                    <w:pStyle w:val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Учебник §36. Прочитать, устно ответить на вопросы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  §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6D2368" w:rsidRDefault="006D2368" w:rsidP="00A33607">
                  <w:pPr>
                    <w:pStyle w:val="1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Выполнить (по выбору) задание §.</w:t>
                  </w:r>
                </w:p>
              </w:tc>
            </w:tr>
          </w:tbl>
          <w:p w:rsidR="006D2368" w:rsidRDefault="006D2368" w:rsidP="00A33607">
            <w:pPr>
              <w:pStyle w:val="1"/>
              <w:spacing w:before="240" w:after="0"/>
              <w:ind w:left="14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 работы отправить до 21.00 (22 декабря) в виде фото на почту marina-114@mail.ru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D2368" w:rsidTr="006D2368">
        <w:trPr>
          <w:trHeight w:val="120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10.30-11.00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Разность квадратов двух выражений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 невозможности  подключения учебник алгебры №15.6; №15.8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14-15 учить формулы </w:t>
            </w:r>
          </w:p>
        </w:tc>
      </w:tr>
      <w:tr w:rsidR="006D2368" w:rsidTr="006D2368">
        <w:trPr>
          <w:trHeight w:val="78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ЗАВТРАК – 11.00 – 11.20</w:t>
            </w:r>
          </w:p>
        </w:tc>
        <w:tc>
          <w:tcPr>
            <w:tcW w:w="51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D2368" w:rsidTr="006D2368">
        <w:trPr>
          <w:trHeight w:val="1040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11.20-11.50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Разность квадратов двух выражений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OOM, при невозможности  подключения учебник алгебры параграф 15, разобрать примеры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№15.7; №15.9 прислать до 20.00 на почту evafanasjeva@yandex.ru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D2368" w:rsidTr="006D2368">
        <w:trPr>
          <w:trHeight w:val="87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12.10-12.40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Английский язык Юрьева НН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Болливуд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 при невозможности подключения учебник стр.167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стр.167 повторить неправильные глаголы. </w:t>
            </w:r>
          </w:p>
        </w:tc>
      </w:tr>
      <w:tr w:rsidR="006D2368" w:rsidTr="006D2368">
        <w:trPr>
          <w:trHeight w:val="965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8.00-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8.30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онлайн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Русская словесность Н.А. Комлева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Составление текста по картине Попова «Первый снег»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Zoom</w:t>
            </w:r>
            <w:proofErr w:type="spellEnd"/>
          </w:p>
          <w:p w:rsidR="006D2368" w:rsidRDefault="006D2368" w:rsidP="00A33607">
            <w:pPr>
              <w:pStyle w:val="1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6D2368" w:rsidTr="006D2368">
        <w:trPr>
          <w:trHeight w:val="1644"/>
        </w:trPr>
        <w:tc>
          <w:tcPr>
            <w:tcW w:w="4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СРЕДА</w:t>
            </w:r>
          </w:p>
          <w:p w:rsidR="006D2368" w:rsidRDefault="006D2368" w:rsidP="00A33607">
            <w:pPr>
              <w:pStyle w:val="1"/>
              <w:spacing w:after="0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D2368" w:rsidRDefault="006D2368" w:rsidP="00A33607">
            <w:pPr>
              <w:pStyle w:val="1"/>
              <w:spacing w:after="0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8.50-9.20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Составление текста по картине Попова «Первый снег»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Zoom</w:t>
            </w:r>
            <w:proofErr w:type="spellEnd"/>
          </w:p>
          <w:p w:rsidR="006D2368" w:rsidRDefault="006D2368" w:rsidP="00A33607">
            <w:pPr>
              <w:pStyle w:val="1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При отсутствии соединения </w:t>
            </w:r>
          </w:p>
          <w:p w:rsidR="006D2368" w:rsidRDefault="006D2368" w:rsidP="00A33607">
            <w:pPr>
              <w:pStyle w:val="1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Упр. 233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Работу выслать не позднее 9.30  на natalia.komlewa@yandex.ru</w:t>
            </w:r>
          </w:p>
        </w:tc>
      </w:tr>
      <w:tr w:rsidR="006D2368" w:rsidTr="006D2368">
        <w:trPr>
          <w:trHeight w:val="111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9.40-10.10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История,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Л.В.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Реформы Избранной Рады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spellEnd"/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 отсутствии соединения Учебник. Пар.6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Пар.6  Изучаем документ. стр.49-50 устно </w:t>
            </w:r>
          </w:p>
        </w:tc>
      </w:tr>
      <w:tr w:rsidR="006D2368" w:rsidTr="006D2368">
        <w:trPr>
          <w:trHeight w:val="950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10.30-11.00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Л.В.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Для чего нужна дисциплина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 отсутствии соединения Учебник Пар.5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Пар.5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учить.Проверим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себя.Ответить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на вопросы (устно) </w:t>
            </w:r>
          </w:p>
        </w:tc>
      </w:tr>
      <w:tr w:rsidR="006D2368" w:rsidTr="006D2368">
        <w:trPr>
          <w:trHeight w:val="78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1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D2368" w:rsidTr="006D2368">
        <w:trPr>
          <w:trHeight w:val="87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11.20-11.50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Английский язык, Юрьева Н.Н.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Голливуд.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 при невозможности подключения учебник стр. 55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стр.55 №7 письменно. Отправить на почту АСУ РСО или на электронную почту </w:t>
            </w: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16"/>
                  <w:szCs w:val="16"/>
                  <w:u w:val="single"/>
                </w:rPr>
                <w:t>iurjevanataliya@yandex.ru</w:t>
              </w:r>
            </w:hyperlink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до 17.12 до  8.00 </w:t>
            </w:r>
          </w:p>
        </w:tc>
      </w:tr>
      <w:tr w:rsidR="006D2368" w:rsidTr="006D2368">
        <w:trPr>
          <w:trHeight w:val="87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12.10-12.40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Английский язык, Юрьева Н.Н.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Фильм, который я посмотрел.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 при невозможности подключения учебник с 56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стр.56 №1 (устно) </w:t>
            </w:r>
          </w:p>
        </w:tc>
      </w:tr>
      <w:tr w:rsidR="006D2368" w:rsidTr="006D2368">
        <w:trPr>
          <w:trHeight w:val="105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13.00-13.30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Степени сравнений наречий.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Zoom</w:t>
            </w:r>
            <w:proofErr w:type="spellEnd"/>
          </w:p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 отсутствии соединения</w:t>
            </w:r>
          </w:p>
          <w:p w:rsidR="006D2368" w:rsidRDefault="006D2368" w:rsidP="00A33607">
            <w:pPr>
              <w:pStyle w:val="1"/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П.36 учить, упр.234, 236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видеоуроки</w:t>
            </w:r>
            <w:proofErr w:type="spellEnd"/>
          </w:p>
          <w:p w:rsidR="006D2368" w:rsidRDefault="00465FC4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18"/>
                <w:szCs w:val="18"/>
                <w:highlight w:val="white"/>
                <w:u w:val="single"/>
              </w:rPr>
            </w:pPr>
            <w:hyperlink r:id="rId6">
              <w:r w:rsidR="006D2368">
                <w:rPr>
                  <w:rFonts w:ascii="Times New Roman" w:eastAsia="Times New Roman" w:hAnsi="Times New Roman" w:cs="Times New Roman"/>
                  <w:b/>
                  <w:color w:val="1155CC"/>
                  <w:sz w:val="18"/>
                  <w:szCs w:val="18"/>
                  <w:highlight w:val="white"/>
                  <w:u w:val="single"/>
                </w:rPr>
                <w:t>https://yadi.sk/i/w0uL04-VInjfRA</w:t>
              </w:r>
            </w:hyperlink>
          </w:p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Работу выслать не позднее 13.40  на natalia.komlewa@yandex.ru</w:t>
            </w:r>
          </w:p>
        </w:tc>
      </w:tr>
      <w:tr w:rsidR="006D2368" w:rsidTr="006D2368">
        <w:trPr>
          <w:trHeight w:val="485"/>
        </w:trPr>
        <w:tc>
          <w:tcPr>
            <w:tcW w:w="4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ВЕРГ</w:t>
            </w:r>
          </w:p>
        </w:tc>
        <w:tc>
          <w:tcPr>
            <w:tcW w:w="35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6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24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D2368" w:rsidTr="006D2368">
        <w:trPr>
          <w:trHeight w:val="153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8.50-9.20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Литература, Комлева Н.А.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А.К. Толстой. «Василий Шибанов», «Князь Михайло Репнин».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Zoom</w:t>
            </w:r>
            <w:proofErr w:type="spellEnd"/>
          </w:p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 отсутствии соединения</w:t>
            </w:r>
          </w:p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стр.279-287 читать, стр.288 в. 3,4,5,6 письменно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Работу выслать до 18.00  на natalia.komlewa@yandex.ru</w:t>
            </w:r>
          </w:p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18"/>
                <w:szCs w:val="18"/>
                <w:highlight w:val="white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Видеоурок</w:t>
            </w:r>
            <w:proofErr w:type="spellEnd"/>
            <w:r>
              <w:fldChar w:fldCharType="begin"/>
            </w:r>
            <w:r>
              <w:instrText>HYPERLINK "https://youtu.be/2FPc4wCYOj0" \h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 </w:t>
            </w:r>
            <w:r>
              <w:fldChar w:fldCharType="end"/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18"/>
                  <w:szCs w:val="18"/>
                  <w:highlight w:val="white"/>
                  <w:u w:val="single"/>
                </w:rPr>
                <w:t>https://youtu.be/2FPc4wCYOj0</w:t>
              </w:r>
            </w:hyperlink>
          </w:p>
        </w:tc>
      </w:tr>
      <w:tr w:rsidR="006D2368" w:rsidTr="006D2368">
        <w:trPr>
          <w:trHeight w:val="120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9.40-10.10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М.Ю.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на расчет давления твердых тел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 отсутствии соединения выполнить задания, размещенные в прикрепленном файле в АСУРСО.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Результаты работы отправить до 21.00 (24 декабря) в виде фото на почту marina-114@mail.ru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6D2368" w:rsidTr="006D2368">
        <w:trPr>
          <w:trHeight w:val="1040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10.30-11.00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И.А.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упражнений на бревне и перекладине. Теоретический материал.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 при невозможности подключения выполнить комплекс ОРУ.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Выполнить комплекс ОРУ. </w:t>
            </w:r>
          </w:p>
        </w:tc>
      </w:tr>
      <w:tr w:rsidR="006D2368" w:rsidTr="006D2368">
        <w:trPr>
          <w:trHeight w:val="380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1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</w:tc>
      </w:tr>
      <w:tr w:rsidR="006D2368" w:rsidTr="006D2368">
        <w:trPr>
          <w:trHeight w:val="87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11.20-11.50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Информатика, Лебедева М.В.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</w:t>
            </w:r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§ 3.1  стр. 106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Решите задачи на странице 111, № 9-11</w:t>
            </w:r>
          </w:p>
          <w:p w:rsidR="006D2368" w:rsidRDefault="006D2368" w:rsidP="00A3360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marina74-leb@yandex.ru</w:t>
              </w:r>
            </w:hyperlink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2368" w:rsidTr="006D2368">
        <w:trPr>
          <w:trHeight w:val="1700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12.10-12.40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М.Ю.</w:t>
            </w:r>
          </w:p>
        </w:tc>
        <w:tc>
          <w:tcPr>
            <w:tcW w:w="156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D2368" w:rsidRDefault="006D2368" w:rsidP="00A33607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Давление газа.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.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 отсутствии соединения ознакомиться с материалом учебника §37. Записать в тетрадь опорный конспект по теме.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§37. Прочитать, на вопросы к § ответить устно.</w:t>
            </w:r>
          </w:p>
        </w:tc>
      </w:tr>
      <w:tr w:rsidR="006D2368" w:rsidTr="006D2368">
        <w:trPr>
          <w:trHeight w:val="1205"/>
        </w:trPr>
        <w:tc>
          <w:tcPr>
            <w:tcW w:w="4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8.00-8.30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Технология, Приходько И.С.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Н.П.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 производства</w:t>
            </w:r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КУлинария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Тех. приготовления сладостей , десертов , напитков.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</w:t>
            </w:r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 подключения посмотреть обучающее видео</w:t>
            </w:r>
            <w:hyperlink r:id="rId9">
              <w:r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 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https://clck.ru/SVsNk</w:t>
              </w:r>
            </w:hyperlink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  в случае невозможности подключения учебник технологии 7 класс. Н.В.Синица  В Д.Симоненко</w:t>
            </w:r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Сделать контрольные задания по ссылке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https://clck.ru/SVsNk</w:t>
              </w:r>
            </w:hyperlink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Пр.№ 10 стр. ;№. читать ответить на вопросы устно.</w:t>
            </w:r>
          </w:p>
        </w:tc>
      </w:tr>
      <w:tr w:rsidR="006D2368" w:rsidTr="006D2368">
        <w:trPr>
          <w:trHeight w:val="1760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8.50-9.20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Технология, Приходько И.С.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Н.П.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 производства</w:t>
            </w:r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Кулинария. Тех. приготовления сладостей десертов напитков.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в случаи невозможности  подключения посмотреть обучающее видео</w:t>
            </w:r>
            <w:hyperlink r:id="rId12">
              <w:r>
                <w:rPr>
                  <w:rFonts w:ascii="Times New Roman" w:eastAsia="Times New Roman" w:hAnsi="Times New Roman" w:cs="Times New Roman"/>
                  <w:sz w:val="16"/>
                  <w:szCs w:val="16"/>
                  <w:highlight w:val="white"/>
                </w:rPr>
                <w:t xml:space="preserve"> 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https://clck.ru/SVsNk</w:t>
              </w:r>
            </w:hyperlink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  <w:t xml:space="preserve">ZOOM в случае невозможности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  <w:t>подключения  учебник</w:t>
            </w:r>
            <w:proofErr w:type="gramEnd"/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  <w:t xml:space="preserve"> технологии 7 </w:t>
            </w:r>
            <w:proofErr w:type="spellStart"/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  <w:t>класс.Н.В.Синица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highlight w:val="white"/>
                <w:u w:val="single"/>
              </w:rPr>
              <w:t>. В.Д.Симоненко.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Сделать контрольные задания по ссылке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highlight w:val="white"/>
                  <w:u w:val="single"/>
                </w:rPr>
                <w:t>https://clck.ru/SVsNk</w:t>
              </w:r>
            </w:hyperlink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№ 10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43 читать ответить на вопросы.</w:t>
            </w:r>
          </w:p>
        </w:tc>
      </w:tr>
      <w:tr w:rsidR="006D2368" w:rsidTr="006D2368">
        <w:trPr>
          <w:trHeight w:val="111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9.40-10.10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География.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О.И.</w:t>
            </w:r>
          </w:p>
        </w:tc>
        <w:tc>
          <w:tcPr>
            <w:tcW w:w="1560" w:type="dxa"/>
          </w:tcPr>
          <w:p w:rsidR="006D2368" w:rsidRDefault="006D2368" w:rsidP="00A33607">
            <w:pPr>
              <w:pStyle w:val="1"/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Южная Америка. Особенности природы.</w:t>
            </w:r>
          </w:p>
        </w:tc>
        <w:tc>
          <w:tcPr>
            <w:tcW w:w="2880" w:type="dxa"/>
          </w:tcPr>
          <w:p w:rsidR="006D2368" w:rsidRDefault="006D2368" w:rsidP="00A33607">
            <w:pPr>
              <w:pStyle w:val="1"/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ZOOM,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невозможности  подключения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учебник,стр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. 170-179..</w:t>
            </w:r>
          </w:p>
          <w:p w:rsidR="006D2368" w:rsidRDefault="006D2368" w:rsidP="00A33607">
            <w:pPr>
              <w:pStyle w:val="1"/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220" w:type="dxa"/>
          </w:tcPr>
          <w:p w:rsidR="006D2368" w:rsidRDefault="006D2368" w:rsidP="00A33607">
            <w:pPr>
              <w:pStyle w:val="1"/>
              <w:spacing w:before="24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 170-179, пересказ. Устно ответить на вопросы параграфа.</w:t>
            </w:r>
          </w:p>
        </w:tc>
      </w:tr>
      <w:tr w:rsidR="006D2368" w:rsidTr="006D2368">
        <w:trPr>
          <w:trHeight w:val="78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1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D2368" w:rsidTr="006D2368">
        <w:trPr>
          <w:trHeight w:val="87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10.30-11.00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О.И.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Равнинный Восток.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учебник, стр. 180-183.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 180-183,  пересказ. Устно ответить на вопросы параграфа. </w:t>
            </w:r>
          </w:p>
        </w:tc>
      </w:tr>
      <w:tr w:rsidR="006D2368" w:rsidTr="006D2368">
        <w:trPr>
          <w:trHeight w:val="1280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11.20-11.50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Квадрат суммы и квадрат разности двух выражений. Квадрат суммы нескольких выражений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6D2368" w:rsidRDefault="006D2368" w:rsidP="00A3360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 учебник алгебры №15.14; 15.16; 15.18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87; 92 отвечать на вопросы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D2368" w:rsidTr="006D2368">
        <w:trPr>
          <w:trHeight w:val="1610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12.10-12.40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Квадрат суммы и квадрат разности двух выражений. Квадрат суммы нескольких выражений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6D2368" w:rsidRDefault="006D2368" w:rsidP="00A3360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отсутствии соединения   самостоятельная работа, прикреплена в АСУ РСО, вариант указан в комментарии к ДЗ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решенную самостоятельную работу прислать до 20.00 на почту evafanasjeva@yandex.ru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D2368" w:rsidTr="006D2368">
        <w:trPr>
          <w:trHeight w:val="111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 – 13.30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Л.В.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Реформы Избранной Рады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  <w:proofErr w:type="spellEnd"/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 отсутствии соединения Учебник Пар 6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Пар.6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учить.Запоминаем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новые слова.стр.50-51 (выучить понятия, термины) </w:t>
            </w:r>
          </w:p>
        </w:tc>
      </w:tr>
      <w:tr w:rsidR="006D2368" w:rsidTr="006D2368">
        <w:trPr>
          <w:trHeight w:val="1865"/>
        </w:trPr>
        <w:tc>
          <w:tcPr>
            <w:tcW w:w="4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 w:right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8.50-9.20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 язык, Комлева Н.А.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Степени сравнений наречий.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Zoom</w:t>
            </w:r>
            <w:proofErr w:type="spellEnd"/>
          </w:p>
          <w:p w:rsidR="006D2368" w:rsidRDefault="006D2368" w:rsidP="00A33607">
            <w:pPr>
              <w:pStyle w:val="1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 отсутствии соединения</w:t>
            </w:r>
          </w:p>
          <w:p w:rsidR="006D2368" w:rsidRDefault="006D2368" w:rsidP="00A33607">
            <w:pPr>
              <w:pStyle w:val="1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П.35, 36 учить, упр.235, 237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Работу выслать не позднее 9.30  на natalia.komlewa@yandex.ru</w:t>
            </w:r>
          </w:p>
        </w:tc>
      </w:tr>
      <w:tr w:rsidR="006D2368" w:rsidTr="006D2368">
        <w:trPr>
          <w:trHeight w:val="1040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9.40-10.10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Математика, Афанасьева Е.В.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Квадрат суммы и квадрат разности двух выражений. Квадрат суммы нескольких выражений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алгебры №16.3; 16.5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16 учить формулы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D2368" w:rsidTr="006D2368">
        <w:trPr>
          <w:trHeight w:val="120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10.30-11.00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Е.А.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Общая характеристика царства Животные.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74.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Характерные признаки царства Животные.</w:t>
            </w:r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 Схема систематика Животных</w:t>
            </w:r>
          </w:p>
        </w:tc>
      </w:tr>
      <w:tr w:rsidR="006D2368" w:rsidTr="006D2368">
        <w:trPr>
          <w:trHeight w:val="78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1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ЗАВТРАК – 11.00 – 11.20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D2368" w:rsidTr="006D2368">
        <w:trPr>
          <w:trHeight w:val="1040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11.20-11.50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Е.А.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Особенности организации одноклеточных. Клетка одноклеточных животных как целостный организм. Л/Р № 14 Строение амебы, эвглены, инфузории туфельки»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19-21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 класс работа «Тип простейшие. Особенности строения»</w:t>
            </w:r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проведения: 23.12.2020 8:40 - 26.12.2020 17:00</w:t>
            </w:r>
          </w:p>
        </w:tc>
      </w:tr>
      <w:tr w:rsidR="006D2368" w:rsidTr="006D2368">
        <w:trPr>
          <w:trHeight w:val="1115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12.10-12.40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ИЗО,  Мещеряк О.В.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Художник и художественное творчество в кино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ZOOM, при невозможности  подключения:</w:t>
            </w:r>
          </w:p>
          <w:p w:rsidR="006D2368" w:rsidRDefault="006D2368" w:rsidP="00A33607">
            <w:pPr>
              <w:pStyle w:val="1"/>
              <w:spacing w:before="240" w:after="0" w:line="240" w:lineRule="auto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выполнить эскиз костюма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D2368" w:rsidTr="006D2368">
        <w:trPr>
          <w:trHeight w:val="1040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13.00-13.30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И.А.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Совершенствование гимнастических навыков. Преодоление полосы препятствий. Теоретический материал.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 при невозможности подключения выполнить комплекс ОРУ.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Выполнить комплекс ОРУ. </w:t>
            </w:r>
          </w:p>
        </w:tc>
      </w:tr>
      <w:tr w:rsidR="006D2368" w:rsidTr="006D2368">
        <w:trPr>
          <w:trHeight w:val="1190"/>
        </w:trPr>
        <w:tc>
          <w:tcPr>
            <w:tcW w:w="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13.50-14.20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Классный час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Л.В.</w:t>
            </w:r>
          </w:p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Готовимся к Новому году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ZOOM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2368" w:rsidRDefault="006D2368" w:rsidP="00A33607">
            <w:pPr>
              <w:pStyle w:val="1"/>
              <w:spacing w:before="240"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6D2368" w:rsidRDefault="006D2368" w:rsidP="006D2368">
      <w:pPr>
        <w:pStyle w:val="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6D2368" w:rsidRDefault="006D2368" w:rsidP="006D23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D2368" w:rsidRDefault="006D2368" w:rsidP="006D2368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25EC4" w:rsidRPr="006D2368" w:rsidRDefault="00F25EC4" w:rsidP="006D2368"/>
    <w:sectPr w:rsidR="00F25EC4" w:rsidRPr="006D2368" w:rsidSect="00DD0C0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668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65FC4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276DC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3DC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68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6E3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0B5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3DBE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668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0C08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B7E7B-A0BB-4E4D-BDCD-EADFA478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0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D0C0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74-leb@yandex.ru" TargetMode="External"/><Relationship Id="rId13" Type="http://schemas.openxmlformats.org/officeDocument/2006/relationships/hyperlink" Target="https://clck.ru/SVs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2FPc4wCYOj0" TargetMode="External"/><Relationship Id="rId12" Type="http://schemas.openxmlformats.org/officeDocument/2006/relationships/hyperlink" Target="https://clck.ru/Rt2f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di.sk/i/w0uL04-VInjfRA" TargetMode="External"/><Relationship Id="rId11" Type="http://schemas.openxmlformats.org/officeDocument/2006/relationships/hyperlink" Target="https://clck.ru/SVsNk" TargetMode="External"/><Relationship Id="rId5" Type="http://schemas.openxmlformats.org/officeDocument/2006/relationships/hyperlink" Target="mailto:iurjevanataliy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ck.ru/SVsNk" TargetMode="External"/><Relationship Id="rId4" Type="http://schemas.openxmlformats.org/officeDocument/2006/relationships/hyperlink" Target="https://yadi.sk/i/Zx0qnd4jCcUK9w" TargetMode="External"/><Relationship Id="rId9" Type="http://schemas.openxmlformats.org/officeDocument/2006/relationships/hyperlink" Target="https://clck.ru/Rt2f3" TargetMode="External"/><Relationship Id="rId14" Type="http://schemas.openxmlformats.org/officeDocument/2006/relationships/hyperlink" Target="https://clck.ru/SVs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1457</Words>
  <Characters>8305</Characters>
  <Application>Microsoft Office Word</Application>
  <DocSecurity>0</DocSecurity>
  <Lines>69</Lines>
  <Paragraphs>19</Paragraphs>
  <ScaleCrop>false</ScaleCrop>
  <Company>Microsoft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3</cp:revision>
  <dcterms:created xsi:type="dcterms:W3CDTF">2020-12-19T07:50:00Z</dcterms:created>
  <dcterms:modified xsi:type="dcterms:W3CDTF">2020-12-19T17:38:00Z</dcterms:modified>
</cp:coreProperties>
</file>