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0" w:rsidRDefault="00F51EC0" w:rsidP="00F51EC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16.11-21.11.2020</w:t>
      </w:r>
    </w:p>
    <w:p w:rsidR="00F51EC0" w:rsidRDefault="00F51EC0" w:rsidP="00F51EC0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W w:w="15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1"/>
        <w:gridCol w:w="942"/>
        <w:gridCol w:w="1925"/>
        <w:gridCol w:w="2059"/>
        <w:gridCol w:w="1271"/>
        <w:gridCol w:w="2239"/>
        <w:gridCol w:w="2831"/>
        <w:gridCol w:w="2536"/>
      </w:tblGrid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42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1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39" w:type="dxa"/>
            <w:tcBorders>
              <w:left w:val="nil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1" w:type="dxa"/>
            <w:tcBorders>
              <w:left w:val="nil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51EC0" w:rsidTr="008F77B3">
        <w:trPr>
          <w:trHeight w:val="77"/>
        </w:trPr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71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воды. Ледники и многолетняя мерзлота.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37.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37,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1-3.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музыканты из Ирландии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невозможности подключения учебник стр. 43 правило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 (вопросительные предложения и краткие ответы)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етр.стр.34 упр.1-3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етр.стр.34 упр.6,7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 или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8.00 17.11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rPr>
          <w:trHeight w:val="975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Основные темы в его творчестве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класс урок 19)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стих “Тучки небесные”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Соединительные 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е в сложных словах.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класс урок 38) или одно упр. из учебника на выбор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F51EC0" w:rsidRDefault="00F51EC0" w:rsidP="008F77B3">
            <w:pPr>
              <w:pStyle w:val="normal"/>
              <w:jc w:val="center"/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Чувство одиночества и тоски в стихотворении М.Ю.Лермонтова «Тучи».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17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стих на выбор “Листок “ или “На севере диком” 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Соединительные гласные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и е в сложных словах.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класс урок 38) или одно упр. из учебника на выбор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 и Англии.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21.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21, ответы на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Мещеряк О.В.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lastRenderedPageBreak/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</w:t>
            </w:r>
          </w:p>
          <w:p w:rsidR="00F51EC0" w:rsidRDefault="00F51EC0" w:rsidP="008F77B3">
            <w:pPr>
              <w:pStyle w:val="normal"/>
              <w:rPr>
                <w:color w:val="000000"/>
                <w:highlight w:val="white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невозможности соединения нарисовать лимон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любой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447800" cy="11049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rPr>
          <w:trHeight w:val="926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Он-лайн</w:t>
            </w:r>
            <w:proofErr w:type="spellEnd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учебник, № 418, 420, 421, 422, 423 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405, 407, 409.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1EC0" w:rsidRDefault="00F51EC0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18:00  17 ноября</w:t>
            </w:r>
          </w:p>
        </w:tc>
      </w:tr>
      <w:tr w:rsidR="00F51EC0" w:rsidTr="008F77B3">
        <w:trPr>
          <w:trHeight w:val="1322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83 - 84, разобрать теоретический материал,  № 434, 435, 437, 438, 440, 443, 444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411, 413, 415.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F51EC0" w:rsidRDefault="00F51EC0" w:rsidP="008F77B3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 18:00  18 ноября </w:t>
            </w:r>
          </w:p>
        </w:tc>
      </w:tr>
      <w:tr w:rsidR="00F51EC0" w:rsidTr="008F77B3">
        <w:trPr>
          <w:trHeight w:val="1986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упражнений по баскетболу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.Теоретические сведения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(мальчики)</w:t>
            </w:r>
          </w:p>
          <w:p w:rsidR="00F51EC0" w:rsidRDefault="00F51EC0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(девочки)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EC0" w:rsidRDefault="00F51EC0" w:rsidP="008F77B3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резьбы по дереву и технология их выполнения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 из мяса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(мальчики)</w:t>
            </w:r>
          </w:p>
          <w:p w:rsidR="00F51EC0" w:rsidRDefault="00F51EC0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(девочки)</w:t>
            </w:r>
          </w:p>
          <w:p w:rsidR="00F51EC0" w:rsidRDefault="00F51EC0" w:rsidP="008F77B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машиноведения. Составные части машин.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блюд из мяса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сделать записи в тетрадь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отсутствии связи ознакомиться с темой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записи в тетради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Морфемный и словообразовательный разбор.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40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Морфемный и словообразовательный разбор.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40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«Ответственная роль –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мамой”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</w:p>
          <w:p w:rsidR="00F51EC0" w:rsidRDefault="00F51EC0" w:rsidP="008F77B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rPr>
          <w:trHeight w:val="1151"/>
        </w:trPr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bookmarkStart w:id="1" w:name="_30j0zll" w:colFirst="0" w:colLast="0"/>
            <w:bookmarkEnd w:id="1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bookmarkStart w:id="2" w:name="_3pu1pai5odnu" w:colFirst="0" w:colLast="0"/>
            <w:bookmarkEnd w:id="2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bookmarkStart w:id="3" w:name="_rmvj1xwhck1w" w:colFirst="0" w:colLast="0"/>
            <w:bookmarkEnd w:id="3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nhu2kphdui5v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86 - 87, разобрать теоретический материал,  № 446, 448, 450.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436, 439, 441.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F51EC0" w:rsidRDefault="00F51EC0" w:rsidP="008F77B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18:00  19 ноября </w:t>
            </w:r>
          </w:p>
        </w:tc>
      </w:tr>
      <w:tr w:rsidR="00F51EC0" w:rsidTr="008F77B3">
        <w:trPr>
          <w:trHeight w:val="240"/>
        </w:trPr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п. 22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п.22, стр. 198-199, заполнить таблицу “Органы сословной монархии”.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учебник: п. 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6, выполнить тест “Человек в социальном измерении”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АСУ РСО) отправить на почту АСУ до 20.00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271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lastRenderedPageBreak/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модели.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Многоуровневые списки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ZOOM, при отсутствии связи ознакомиться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пар.11 (стр. 66-73)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10 (зад.1,2) стр.174-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1271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информационные модели. Правила оформления таблиц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 при отсутствии связи ознакомиться с пар.11 (стр. 74-77)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Пар.11, зад. 14</w:t>
            </w:r>
          </w:p>
        </w:tc>
      </w:tr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51EC0" w:rsidRDefault="00F51EC0" w:rsidP="008F77B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 учебник стр.43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стр.42 лексика повторить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 Даем инструкции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Рабочая тетрадь стр.35 упр.1-3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стр. 35 упр.4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 или на почту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8.00 21.11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86 - 87, разобрать теоретический материал,  № 452, 454, 456, 458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447, 449, 455.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F51EC0" w:rsidRDefault="00F51EC0" w:rsidP="008F77B3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</w:rPr>
              <w:t>до 18:00  20 ноября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bookmarkStart w:id="5" w:name="_1fob9te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упражнений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просмотреть предложенное видео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https://youtu.be/-g1r90mNosY.</w:t>
              </w:r>
            </w:hyperlink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реферат на заданную тему и прислать на почту в АСУ РСО до 23.11.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Морфемный и словообразовательный разбор.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 материал учебника  или РЭШ, урок 40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Тема красоты и гармонии с миром в стихотворении М.Ю.Лермонтова «Листок», «На севере диком…»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учебник  или РЭШ, урок 18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стиха письменно</w:t>
            </w:r>
          </w:p>
        </w:tc>
      </w:tr>
      <w:tr w:rsidR="00F51EC0" w:rsidTr="008F77B3">
        <w:tc>
          <w:tcPr>
            <w:tcW w:w="1690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F51EC0" w:rsidRDefault="00F51EC0" w:rsidP="008F77B3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51EC0" w:rsidRDefault="00F51EC0" w:rsidP="008F77B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Вегетативные органы растений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ZOOM,</w:t>
            </w:r>
          </w:p>
          <w:p w:rsidR="00F51EC0" w:rsidRDefault="00F51EC0" w:rsidP="008F77B3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абзаца стр.36)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 абзаца стр.36),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задание прикрепленном файле в АСУ РСО, отправить до 25.11( до 20.00)на почту АСУ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lastRenderedPageBreak/>
              <w:t xml:space="preserve">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highlight w:val="white"/>
                <w:u w:val="single"/>
              </w:rPr>
              <w:t>habibullina.rusha@mail.ru</w:t>
            </w:r>
          </w:p>
          <w:p w:rsidR="00F51EC0" w:rsidRDefault="00F51EC0" w:rsidP="008F77B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Фрески Софии Киевской слушать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невозможности соединения песня школа слова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Н.В.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F51EC0" w:rsidRDefault="00F51EC0" w:rsidP="008F77B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невозможности или разрыве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86 - 87, разобрать теоретический материал,  № 460, 461, 463, 465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Решить № 451, 453, 457.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Выполненное задание выслать на почту</w:t>
            </w:r>
          </w:p>
          <w:p w:rsidR="00F51EC0" w:rsidRDefault="00F51EC0" w:rsidP="008F77B3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</w:p>
          <w:p w:rsidR="00F51EC0" w:rsidRDefault="00F51EC0" w:rsidP="008F77B3">
            <w:pPr>
              <w:pStyle w:val="normal"/>
              <w:jc w:val="both"/>
            </w:pPr>
            <w:r>
              <w:rPr>
                <w:rFonts w:ascii="Times New Roman" w:eastAsia="Times New Roman" w:hAnsi="Times New Roman" w:cs="Times New Roman"/>
              </w:rPr>
              <w:t>до 18:00  21 ноября</w:t>
            </w: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3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  <w:t>обед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51EC0" w:rsidTr="008F77B3">
        <w:tc>
          <w:tcPr>
            <w:tcW w:w="169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tcMar>
              <w:left w:w="88" w:type="dxa"/>
            </w:tcMar>
            <w:vAlign w:val="center"/>
          </w:tcPr>
          <w:p w:rsidR="00F51EC0" w:rsidRDefault="00F51EC0" w:rsidP="008F77B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059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51EC0" w:rsidRDefault="00F51EC0" w:rsidP="008F77B3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Сложносокращённые слова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</w:t>
            </w:r>
          </w:p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невозможности подключения  материал учебника  или РЭШ, урок 41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F51EC0" w:rsidRDefault="00F51EC0" w:rsidP="008F77B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 упр. из учебника на выбор, не присылать</w:t>
            </w:r>
          </w:p>
        </w:tc>
      </w:tr>
    </w:tbl>
    <w:p w:rsidR="00F51EC0" w:rsidRDefault="00F51EC0" w:rsidP="00F51EC0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51EC0" w:rsidRDefault="00F51EC0" w:rsidP="00F51EC0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25EC4" w:rsidRDefault="00F25EC4"/>
    <w:sectPr w:rsidR="00F25EC4" w:rsidSect="00F51E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C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C0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1EC0"/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C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g1r90mNosY." TargetMode="External"/><Relationship Id="rId13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https://youtu.be/-g1r90mNosY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atyuninaelena00@mail.ru" TargetMode="External"/><Relationship Id="rId4" Type="http://schemas.openxmlformats.org/officeDocument/2006/relationships/hyperlink" Target="mailto:matyuninaelena00@mail.ru" TargetMode="External"/><Relationship Id="rId9" Type="http://schemas.openxmlformats.org/officeDocument/2006/relationships/hyperlink" Target="mailto:nvmelenti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2020-11-13T21:34:00Z</dcterms:created>
  <dcterms:modified xsi:type="dcterms:W3CDTF">2020-11-13T21:34:00Z</dcterms:modified>
</cp:coreProperties>
</file>