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28" w:rsidRDefault="00E3080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 Г класса для технологического профиля на неделю с 16.11 – 21.11  </w:t>
      </w:r>
    </w:p>
    <w:tbl>
      <w:tblPr>
        <w:tblStyle w:val="ad"/>
        <w:tblW w:w="14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470"/>
        <w:gridCol w:w="709"/>
        <w:gridCol w:w="1462"/>
        <w:gridCol w:w="2268"/>
        <w:gridCol w:w="2685"/>
        <w:gridCol w:w="3270"/>
        <w:gridCol w:w="2977"/>
      </w:tblGrid>
      <w:tr w:rsidR="003E3228" w:rsidRPr="00E67E7F" w:rsidTr="00E67E7F">
        <w:trPr>
          <w:cantSplit/>
          <w:trHeight w:val="1134"/>
        </w:trPr>
        <w:tc>
          <w:tcPr>
            <w:tcW w:w="381" w:type="dxa"/>
            <w:textDirection w:val="btLr"/>
          </w:tcPr>
          <w:p w:rsidR="003E3228" w:rsidRPr="00E67E7F" w:rsidRDefault="003E3228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85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E3228" w:rsidRPr="00E67E7F" w:rsidTr="00E67E7F">
        <w:tc>
          <w:tcPr>
            <w:tcW w:w="381" w:type="dxa"/>
            <w:vMerge w:val="restart"/>
            <w:textDirection w:val="btL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Три мира в романе М. А. Булгакова «Мастер и Маргарита». Система образов романа 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роман «Мастер и Маргарита» “Московские главы”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роман «Мастер и Маргарита» “Московские главы”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Обособленные члены предложения. Обособленные и необособленные определения. 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     тест Цыбулько в формате ЕГЭ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Цыбулько в формате ЕГЭ отправить на почту АСУ или на e-mail </w:t>
            </w:r>
            <w:hyperlink r:id="rId4">
              <w:r w:rsidRPr="00E67E7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17.11.20 до 20-00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Политическая карта Европы.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или разрыве учебник п.13 разобрать по вопросам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 88 отправить на почту </w:t>
            </w:r>
            <w:hyperlink r:id="rId5">
              <w:r w:rsidRPr="00E67E7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1" w:type="dxa"/>
            <w:gridSpan w:val="7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85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Мировой экономический кризис.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соединения или разрыве п.14 разобрать по вопросам.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п.14 задание №2 отправить на почту</w:t>
            </w:r>
          </w:p>
          <w:p w:rsidR="003E3228" w:rsidRPr="00E67E7F" w:rsidRDefault="003E3228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="00E30802" w:rsidRPr="00E67E7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="00E30802"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77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7">
              <w:r w:rsidRPr="00E67E7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85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70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77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8">
              <w:r w:rsidRPr="00E67E7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3E3228" w:rsidRPr="00E67E7F" w:rsidTr="00E67E7F">
        <w:tc>
          <w:tcPr>
            <w:tcW w:w="381" w:type="dxa"/>
            <w:vMerge w:val="restart"/>
            <w:textDirection w:val="btL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 Лебедева М.В.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Отчеты с группировкой.</w:t>
            </w:r>
          </w:p>
        </w:tc>
        <w:tc>
          <w:tcPr>
            <w:tcW w:w="3270" w:type="dxa"/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§20, сообщение стр. 172 (а)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(1, 2, 3, 4, 7)</w:t>
            </w:r>
          </w:p>
          <w:p w:rsidR="003E3228" w:rsidRPr="00E67E7F" w:rsidRDefault="003E3228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Нереляционные базы данных.</w:t>
            </w:r>
          </w:p>
          <w:p w:rsidR="003E3228" w:rsidRPr="00E67E7F" w:rsidRDefault="003E3228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tcBorders>
              <w:bottom w:val="single" w:sz="12" w:space="0" w:color="000000"/>
            </w:tcBorders>
            <w:vAlign w:val="center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§20, сообщение, стр. 172 (б)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ешу ЕГЭ. Вариант 1 (9, 10, 11, 13)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 Л.И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учебник§ 31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§31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1" w:type="dxa"/>
            <w:gridSpan w:val="7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 Л.И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учебник§ 31</w:t>
            </w: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§31 упр.31</w:t>
            </w:r>
          </w:p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на почту</w:t>
            </w:r>
          </w:p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tiziloval@mail.ru</w:t>
            </w:r>
          </w:p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E3228" w:rsidRPr="00E67E7F" w:rsidRDefault="00E30802" w:rsidP="00063576">
            <w:pPr>
              <w:pStyle w:val="normal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E3228" w:rsidRPr="00E67E7F" w:rsidRDefault="00E30802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E67E7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</w:t>
            </w:r>
          </w:p>
          <w:p w:rsidR="003E3228" w:rsidRPr="00E67E7F" w:rsidRDefault="00E30802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  <w:tr w:rsidR="003E3228" w:rsidRPr="00E67E7F" w:rsidTr="00E67E7F">
        <w:tc>
          <w:tcPr>
            <w:tcW w:w="381" w:type="dxa"/>
            <w:vMerge/>
            <w:textDirection w:val="btLr"/>
          </w:tcPr>
          <w:p w:rsidR="003E3228" w:rsidRPr="00E67E7F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3E3228" w:rsidRPr="00E67E7F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E67E7F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685" w:type="dxa"/>
          </w:tcPr>
          <w:p w:rsidR="003E3228" w:rsidRPr="00E67E7F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Видообразование как результат эволюции.</w:t>
            </w:r>
          </w:p>
          <w:p w:rsidR="003E3228" w:rsidRPr="00E67E7F" w:rsidRDefault="003E3228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3E3228" w:rsidRPr="00E67E7F" w:rsidRDefault="00E30802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</w:t>
            </w:r>
          </w:p>
          <w:p w:rsidR="003E3228" w:rsidRPr="00E67E7F" w:rsidRDefault="003E3228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E3228" w:rsidRPr="00E67E7F" w:rsidRDefault="00E30802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П. 11 изучить</w:t>
            </w:r>
            <w:proofErr w:type="gramStart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E67E7F">
              <w:rPr>
                <w:rFonts w:ascii="Times New Roman" w:eastAsia="Times New Roman" w:hAnsi="Times New Roman" w:cs="Times New Roman"/>
                <w:sz w:val="16"/>
                <w:szCs w:val="16"/>
              </w:rPr>
              <w:t>тв.на вопросы в конце параграфа (устно)</w:t>
            </w:r>
          </w:p>
          <w:p w:rsidR="003E3228" w:rsidRPr="00E67E7F" w:rsidRDefault="003E3228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E3228" w:rsidRDefault="003E32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3228" w:rsidRDefault="00E3080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 Г класса для универсального профиля на неделю с 16.11 – 21.11</w:t>
      </w:r>
    </w:p>
    <w:tbl>
      <w:tblPr>
        <w:tblStyle w:val="ae"/>
        <w:tblW w:w="1403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283"/>
        <w:gridCol w:w="709"/>
        <w:gridCol w:w="1462"/>
        <w:gridCol w:w="2268"/>
        <w:gridCol w:w="2694"/>
        <w:gridCol w:w="3260"/>
        <w:gridCol w:w="2977"/>
      </w:tblGrid>
      <w:tr w:rsidR="003E3228" w:rsidRPr="00063576">
        <w:trPr>
          <w:trHeight w:val="923"/>
        </w:trPr>
        <w:tc>
          <w:tcPr>
            <w:tcW w:w="381" w:type="dxa"/>
          </w:tcPr>
          <w:p w:rsidR="003E3228" w:rsidRPr="00063576" w:rsidRDefault="003E3228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E3228" w:rsidRPr="00063576">
        <w:tc>
          <w:tcPr>
            <w:tcW w:w="381" w:type="dxa"/>
            <w:vMerge w:val="restart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94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Три мира в романе М. А. Булгакова «Мастер и Маргарита». Система образов романа </w:t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роман «Мастер и Маргарита» “Московские главы”</w:t>
            </w:r>
          </w:p>
          <w:p w:rsidR="003E3228" w:rsidRPr="00063576" w:rsidRDefault="003E3228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роман «Мастер и Маргарита» “Московские главы”</w:t>
            </w:r>
          </w:p>
          <w:p w:rsidR="003E3228" w:rsidRPr="00063576" w:rsidRDefault="003E3228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94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Обособленные члены предложения. Обособленные и необособленные определения. </w:t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     тест Цыбулько в формате ЕГЭ</w:t>
            </w:r>
          </w:p>
        </w:tc>
        <w:tc>
          <w:tcPr>
            <w:tcW w:w="2977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Цыбулько в формате ЕГЭ отправить на почту АСУ или на e-mail </w:t>
            </w:r>
            <w:hyperlink r:id="rId9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17.11.20 до 20-00</w:t>
            </w: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Европы.</w:t>
            </w:r>
          </w:p>
        </w:tc>
        <w:tc>
          <w:tcPr>
            <w:tcW w:w="3260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 п.13 разобрать по вопросам</w:t>
            </w:r>
          </w:p>
        </w:tc>
        <w:tc>
          <w:tcPr>
            <w:tcW w:w="2977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 88  отправить на почту до 19.00 </w:t>
            </w:r>
            <w:hyperlink r:id="rId10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Мировой экономический кризис </w:t>
            </w:r>
          </w:p>
        </w:tc>
        <w:tc>
          <w:tcPr>
            <w:tcW w:w="3260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п.14  разобрать параграф по вопросам.</w:t>
            </w:r>
          </w:p>
        </w:tc>
        <w:tc>
          <w:tcPr>
            <w:tcW w:w="2977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задание №2 с98 отправить на почту до 19.00 </w:t>
            </w:r>
            <w:hyperlink r:id="rId11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60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77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2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3E3228" w:rsidRPr="00063576">
        <w:tc>
          <w:tcPr>
            <w:tcW w:w="381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60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77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3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6F355E" w:rsidRPr="00063576">
        <w:tc>
          <w:tcPr>
            <w:tcW w:w="381" w:type="dxa"/>
            <w:vMerge w:val="restart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83" w:type="dxa"/>
            <w:vAlign w:val="center"/>
          </w:tcPr>
          <w:p w:rsidR="006F355E" w:rsidRPr="00063576" w:rsidRDefault="006F355E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6F355E" w:rsidRPr="00063576" w:rsidRDefault="006F355E" w:rsidP="00063576">
            <w:pPr>
              <w:pStyle w:val="normal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3260" w:type="dxa"/>
          </w:tcPr>
          <w:p w:rsidR="006F355E" w:rsidRPr="00063576" w:rsidRDefault="006F355E" w:rsidP="00063576">
            <w:pPr>
              <w:pStyle w:val="normal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 §31-32, схема, понятия, задание 3-5.</w:t>
            </w:r>
          </w:p>
        </w:tc>
        <w:tc>
          <w:tcPr>
            <w:tcW w:w="2977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рсо</w:t>
            </w:r>
          </w:p>
        </w:tc>
      </w:tr>
      <w:tr w:rsidR="006F355E" w:rsidRPr="00063576">
        <w:tc>
          <w:tcPr>
            <w:tcW w:w="381" w:type="dxa"/>
            <w:vMerge/>
            <w:vAlign w:val="center"/>
          </w:tcPr>
          <w:p w:rsidR="006F355E" w:rsidRPr="00063576" w:rsidRDefault="006F355E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6F355E" w:rsidRPr="00063576" w:rsidRDefault="006F355E" w:rsidP="00063576">
            <w:pPr>
              <w:pStyle w:val="normal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Правоохранительный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органы Российской Федерации.</w:t>
            </w:r>
          </w:p>
        </w:tc>
        <w:tc>
          <w:tcPr>
            <w:tcW w:w="3260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§33, в.1-4, задание 2-4.</w:t>
            </w:r>
          </w:p>
        </w:tc>
        <w:tc>
          <w:tcPr>
            <w:tcW w:w="2977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рсо</w:t>
            </w:r>
          </w:p>
        </w:tc>
      </w:tr>
      <w:tr w:rsidR="006F355E" w:rsidRPr="00063576">
        <w:tc>
          <w:tcPr>
            <w:tcW w:w="381" w:type="dxa"/>
            <w:vMerge/>
            <w:vAlign w:val="center"/>
          </w:tcPr>
          <w:p w:rsidR="006F355E" w:rsidRPr="00063576" w:rsidRDefault="006F355E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6F355E" w:rsidRPr="00063576" w:rsidRDefault="006F355E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                 Пучкова О.В.</w:t>
            </w:r>
          </w:p>
        </w:tc>
        <w:tc>
          <w:tcPr>
            <w:tcW w:w="2694" w:type="dxa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Инфляция</w:t>
            </w:r>
          </w:p>
        </w:tc>
        <w:tc>
          <w:tcPr>
            <w:tcW w:w="3260" w:type="dxa"/>
          </w:tcPr>
          <w:p w:rsidR="006F355E" w:rsidRPr="00063576" w:rsidRDefault="006F355E" w:rsidP="00063576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 15.1</w:t>
            </w:r>
          </w:p>
        </w:tc>
        <w:tc>
          <w:tcPr>
            <w:tcW w:w="2977" w:type="dxa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подобрать примеры инфляции, работу прикрепить в гугл класс до 20.11</w:t>
            </w:r>
          </w:p>
        </w:tc>
      </w:tr>
      <w:tr w:rsidR="006F355E" w:rsidRPr="00063576">
        <w:tc>
          <w:tcPr>
            <w:tcW w:w="381" w:type="dxa"/>
            <w:vMerge/>
            <w:vAlign w:val="center"/>
          </w:tcPr>
          <w:p w:rsidR="006F355E" w:rsidRPr="00063576" w:rsidRDefault="006F355E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6F355E" w:rsidRPr="00063576">
        <w:tc>
          <w:tcPr>
            <w:tcW w:w="381" w:type="dxa"/>
            <w:vMerge/>
            <w:vAlign w:val="center"/>
          </w:tcPr>
          <w:p w:rsidR="006F355E" w:rsidRPr="00063576" w:rsidRDefault="006F355E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6F355E" w:rsidRPr="00063576" w:rsidRDefault="006F355E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                  Пучкова О.В.</w:t>
            </w:r>
          </w:p>
        </w:tc>
        <w:tc>
          <w:tcPr>
            <w:tcW w:w="2694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и формы инфляции</w:t>
            </w:r>
          </w:p>
        </w:tc>
        <w:tc>
          <w:tcPr>
            <w:tcW w:w="3260" w:type="dxa"/>
          </w:tcPr>
          <w:p w:rsidR="006F355E" w:rsidRPr="00063576" w:rsidRDefault="006F355E" w:rsidP="00063576">
            <w:pPr>
              <w:pStyle w:val="normal"/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 15.2-15.3</w:t>
            </w:r>
          </w:p>
        </w:tc>
        <w:tc>
          <w:tcPr>
            <w:tcW w:w="2977" w:type="dxa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6A30" w:rsidRPr="00063576" w:rsidTr="008D4F14">
        <w:tc>
          <w:tcPr>
            <w:tcW w:w="381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Как животные предчувствуют опасность</w:t>
            </w:r>
          </w:p>
        </w:tc>
        <w:tc>
          <w:tcPr>
            <w:tcW w:w="3260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подключения: учебник разобрать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ак животные предчувствуют опасность</w:t>
            </w:r>
          </w:p>
        </w:tc>
        <w:tc>
          <w:tcPr>
            <w:tcW w:w="2977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рсо</w:t>
            </w:r>
          </w:p>
        </w:tc>
      </w:tr>
      <w:tr w:rsidR="00296A30" w:rsidRPr="00063576" w:rsidTr="008D4F14">
        <w:tc>
          <w:tcPr>
            <w:tcW w:w="381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Рисковое дело. Совершенствование навыков говорения.</w:t>
            </w:r>
          </w:p>
        </w:tc>
        <w:tc>
          <w:tcPr>
            <w:tcW w:w="3260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подключения: Совершенствование навыков говорения.</w:t>
            </w:r>
          </w:p>
        </w:tc>
        <w:tc>
          <w:tcPr>
            <w:tcW w:w="2977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Задание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рсо</w:t>
            </w:r>
          </w:p>
        </w:tc>
      </w:tr>
      <w:tr w:rsidR="006F355E" w:rsidRPr="00063576">
        <w:tc>
          <w:tcPr>
            <w:tcW w:w="381" w:type="dxa"/>
            <w:vMerge/>
            <w:vAlign w:val="center"/>
          </w:tcPr>
          <w:p w:rsidR="006F355E" w:rsidRPr="00063576" w:rsidRDefault="006F355E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462" w:type="dxa"/>
            <w:vAlign w:val="center"/>
          </w:tcPr>
          <w:p w:rsidR="006F355E" w:rsidRPr="00063576" w:rsidRDefault="006F355E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68" w:type="dxa"/>
          </w:tcPr>
          <w:p w:rsidR="006F355E" w:rsidRPr="00063576" w:rsidRDefault="006F355E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94" w:type="dxa"/>
          </w:tcPr>
          <w:p w:rsidR="006F355E" w:rsidRPr="00063576" w:rsidRDefault="006F355E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 xml:space="preserve"> </w:t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Классификация химических реакций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355E" w:rsidRPr="00063576" w:rsidRDefault="006F355E" w:rsidP="00063576">
            <w:pPr>
              <w:pStyle w:val="normal"/>
              <w:widowControl w:val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Габриелян Химия 11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355E" w:rsidRPr="00063576" w:rsidRDefault="006F355E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063576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</w:t>
            </w:r>
          </w:p>
          <w:p w:rsidR="006F355E" w:rsidRPr="00063576" w:rsidRDefault="006F355E" w:rsidP="000635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&amp;10</w:t>
            </w:r>
          </w:p>
        </w:tc>
      </w:tr>
    </w:tbl>
    <w:p w:rsidR="003E3228" w:rsidRDefault="003E32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576" w:rsidRDefault="000635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3228" w:rsidRDefault="00E308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Расписание занятий для 11 Г 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естественнонаучного профиля на неделю с 16.11 – 21.11</w:t>
      </w:r>
    </w:p>
    <w:p w:rsidR="003E3228" w:rsidRDefault="003E322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3086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2"/>
        <w:gridCol w:w="236"/>
        <w:gridCol w:w="707"/>
        <w:gridCol w:w="1457"/>
        <w:gridCol w:w="2272"/>
        <w:gridCol w:w="2675"/>
        <w:gridCol w:w="3248"/>
        <w:gridCol w:w="2966"/>
        <w:gridCol w:w="4177"/>
        <w:gridCol w:w="4177"/>
        <w:gridCol w:w="4177"/>
        <w:gridCol w:w="4177"/>
      </w:tblGrid>
      <w:tr w:rsidR="003E3228" w:rsidRPr="00063576" w:rsidTr="00296A30">
        <w:trPr>
          <w:gridAfter w:val="4"/>
          <w:wAfter w:w="16708" w:type="dxa"/>
          <w:trHeight w:val="923"/>
        </w:trPr>
        <w:tc>
          <w:tcPr>
            <w:tcW w:w="592" w:type="dxa"/>
          </w:tcPr>
          <w:p w:rsidR="003E3228" w:rsidRPr="00063576" w:rsidRDefault="003E3228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7" w:type="dxa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57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72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75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48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966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E3228" w:rsidRPr="00063576" w:rsidTr="00296A30">
        <w:trPr>
          <w:gridAfter w:val="4"/>
          <w:wAfter w:w="16708" w:type="dxa"/>
        </w:trPr>
        <w:tc>
          <w:tcPr>
            <w:tcW w:w="592" w:type="dxa"/>
            <w:vMerge w:val="restart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236" w:type="dxa"/>
            <w:vAlign w:val="center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57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75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Три мира в романе М. А. Булгакова «Мастер и Маргарита». Система образов романа </w:t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48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роман «Мастер и Маргарита» “Московские главы”</w:t>
            </w:r>
          </w:p>
        </w:tc>
        <w:tc>
          <w:tcPr>
            <w:tcW w:w="2966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роман «Мастер и Маргарита» “Московские главы”</w:t>
            </w:r>
          </w:p>
        </w:tc>
      </w:tr>
      <w:tr w:rsidR="003E3228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3E3228" w:rsidRPr="00063576" w:rsidRDefault="003E3228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57" w:type="dxa"/>
            <w:vAlign w:val="center"/>
          </w:tcPr>
          <w:p w:rsidR="003E3228" w:rsidRPr="00063576" w:rsidRDefault="00E30802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3E3228" w:rsidRPr="00063576" w:rsidRDefault="00E30802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75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Обособленные члены предложения. Обособленные и необособленные определения. </w:t>
            </w: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48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     тест Цыбулько в формате ЕГЭ</w:t>
            </w:r>
          </w:p>
        </w:tc>
        <w:tc>
          <w:tcPr>
            <w:tcW w:w="2966" w:type="dxa"/>
          </w:tcPr>
          <w:p w:rsidR="003E3228" w:rsidRPr="00063576" w:rsidRDefault="00E30802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Цыбулько в формате ЕГЭ отправить на почту АСУ или на e-mail </w:t>
            </w:r>
            <w:hyperlink r:id="rId14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17.11.20 до 20-00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Новая политическая карта Европы.</w:t>
            </w:r>
          </w:p>
        </w:tc>
        <w:tc>
          <w:tcPr>
            <w:tcW w:w="3248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 п.13 разобрать по вопросам</w:t>
            </w:r>
          </w:p>
        </w:tc>
        <w:tc>
          <w:tcPr>
            <w:tcW w:w="2966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п.13 задание №2 с. 88  отправить на почту до 19.00 </w:t>
            </w:r>
            <w:hyperlink r:id="rId15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A30" w:rsidRPr="00063576" w:rsidTr="00296A30"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1" w:type="dxa"/>
            <w:gridSpan w:val="7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4177" w:type="dxa"/>
          </w:tcPr>
          <w:p w:rsidR="00296A30" w:rsidRPr="00063576" w:rsidRDefault="00296A30" w:rsidP="0006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7" w:type="dxa"/>
          </w:tcPr>
          <w:p w:rsidR="00296A30" w:rsidRPr="00063576" w:rsidRDefault="00296A30" w:rsidP="0006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7" w:type="dxa"/>
          </w:tcPr>
          <w:p w:rsidR="00296A30" w:rsidRPr="00063576" w:rsidRDefault="00296A30" w:rsidP="0006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Мировой экономический кризис </w:t>
            </w:r>
          </w:p>
        </w:tc>
        <w:tc>
          <w:tcPr>
            <w:tcW w:w="3248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учебник п.14  разобрать параграф по вопросам.</w:t>
            </w:r>
          </w:p>
        </w:tc>
        <w:tc>
          <w:tcPr>
            <w:tcW w:w="2966" w:type="dxa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 задание №2 с98 отправить на почту до 19.00 </w:t>
            </w:r>
            <w:hyperlink r:id="rId16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48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66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7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Логарифмические неравенства</w:t>
            </w:r>
          </w:p>
        </w:tc>
        <w:tc>
          <w:tcPr>
            <w:tcW w:w="3248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№18.8, 18.11, 18.15</w:t>
            </w:r>
          </w:p>
        </w:tc>
        <w:tc>
          <w:tcPr>
            <w:tcW w:w="2966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№18.8, 18.11, 18.15, прислать на почту </w:t>
            </w:r>
            <w:hyperlink r:id="rId18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yu.kopitova2011@yandex.ru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день проведения урока до 18.00 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 w:val="restart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 Новикова И.В.</w:t>
            </w:r>
          </w:p>
        </w:tc>
        <w:tc>
          <w:tcPr>
            <w:tcW w:w="2675" w:type="dxa"/>
            <w:tcBorders>
              <w:top w:val="single" w:sz="12" w:space="0" w:color="000000"/>
            </w:tcBorders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Углерод </w:t>
            </w:r>
          </w:p>
        </w:tc>
        <w:tc>
          <w:tcPr>
            <w:tcW w:w="3248" w:type="dxa"/>
            <w:tcBorders>
              <w:top w:val="single" w:sz="12" w:space="0" w:color="000000"/>
            </w:tcBorders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2966" w:type="dxa"/>
            <w:tcBorders>
              <w:top w:val="single" w:sz="12" w:space="0" w:color="000000"/>
            </w:tcBorders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 VK</w:t>
            </w:r>
          </w:p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дз прислать в день урока до 16-00 &amp;21,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стр 103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углерода </w:t>
            </w:r>
          </w:p>
        </w:tc>
        <w:tc>
          <w:tcPr>
            <w:tcW w:w="3248" w:type="dxa"/>
            <w:tcBorders>
              <w:top w:val="single" w:sz="12" w:space="0" w:color="000000"/>
            </w:tcBorders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Еремин Химия 11</w:t>
            </w:r>
          </w:p>
        </w:tc>
        <w:tc>
          <w:tcPr>
            <w:tcW w:w="2966" w:type="dxa"/>
            <w:tcBorders>
              <w:top w:val="single" w:sz="12" w:space="0" w:color="000000"/>
            </w:tcBorders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>
              <w:r w:rsidRPr="0006357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 VK</w:t>
            </w:r>
          </w:p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дз прислать в день урока до 16-00 &amp; 22, </w:t>
            </w:r>
            <w:proofErr w:type="gramStart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9, 14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Электромагнитная индукция. </w:t>
            </w:r>
          </w:p>
        </w:tc>
        <w:tc>
          <w:tcPr>
            <w:tcW w:w="3248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2966" w:type="dxa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1" w:type="dxa"/>
            <w:gridSpan w:val="7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Магнитный поток</w:t>
            </w:r>
          </w:p>
        </w:tc>
        <w:tc>
          <w:tcPr>
            <w:tcW w:w="3248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РЭШ урок 5, при невозможности подключения читать параграф в учебнике</w:t>
            </w:r>
          </w:p>
        </w:tc>
        <w:tc>
          <w:tcPr>
            <w:tcW w:w="2966" w:type="dxa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ответить на вопросы после параграфа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                    Шабаева Е.А.</w:t>
            </w:r>
          </w:p>
        </w:tc>
        <w:tc>
          <w:tcPr>
            <w:tcW w:w="2675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248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учебник стр. 44-53</w:t>
            </w:r>
          </w:p>
        </w:tc>
        <w:tc>
          <w:tcPr>
            <w:tcW w:w="2966" w:type="dxa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  <w:tr w:rsidR="00296A30" w:rsidRPr="00063576" w:rsidTr="00296A30">
        <w:trPr>
          <w:gridAfter w:val="4"/>
          <w:wAfter w:w="16708" w:type="dxa"/>
        </w:trPr>
        <w:tc>
          <w:tcPr>
            <w:tcW w:w="592" w:type="dxa"/>
            <w:vMerge/>
            <w:vAlign w:val="center"/>
          </w:tcPr>
          <w:p w:rsidR="00296A30" w:rsidRPr="00063576" w:rsidRDefault="00296A30" w:rsidP="000635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57" w:type="dxa"/>
            <w:vAlign w:val="center"/>
          </w:tcPr>
          <w:p w:rsidR="00296A30" w:rsidRPr="00063576" w:rsidRDefault="00296A30" w:rsidP="000635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2272" w:type="dxa"/>
          </w:tcPr>
          <w:p w:rsidR="00296A30" w:rsidRPr="00063576" w:rsidRDefault="00296A30" w:rsidP="000635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                  Шабаева Е.А. </w:t>
            </w:r>
          </w:p>
        </w:tc>
        <w:tc>
          <w:tcPr>
            <w:tcW w:w="2675" w:type="dxa"/>
            <w:tcBorders>
              <w:bottom w:val="single" w:sz="12" w:space="0" w:color="000000"/>
            </w:tcBorders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естественного отбора</w:t>
            </w:r>
          </w:p>
        </w:tc>
        <w:tc>
          <w:tcPr>
            <w:tcW w:w="3248" w:type="dxa"/>
            <w:tcBorders>
              <w:bottom w:val="single" w:sz="12" w:space="0" w:color="000000"/>
            </w:tcBorders>
            <w:vAlign w:val="center"/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невозможности подключения учебник стр. 44-53</w:t>
            </w:r>
          </w:p>
        </w:tc>
        <w:tc>
          <w:tcPr>
            <w:tcW w:w="2966" w:type="dxa"/>
            <w:tcBorders>
              <w:bottom w:val="single" w:sz="12" w:space="0" w:color="000000"/>
            </w:tcBorders>
          </w:tcPr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механизм естественного отбора 3 примера</w:t>
            </w:r>
          </w:p>
          <w:p w:rsidR="00296A30" w:rsidRPr="00063576" w:rsidRDefault="00296A30" w:rsidP="00063576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57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«Формы естественного отбора» с графиками действия отбора на организмы.</w:t>
            </w:r>
          </w:p>
        </w:tc>
      </w:tr>
    </w:tbl>
    <w:p w:rsidR="003E3228" w:rsidRDefault="003E3228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3228" w:rsidSect="003E3228">
      <w:pgSz w:w="16838" w:h="11906" w:orient="landscape"/>
      <w:pgMar w:top="993" w:right="426" w:bottom="709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E3228"/>
    <w:rsid w:val="00063576"/>
    <w:rsid w:val="00296A30"/>
    <w:rsid w:val="003E3228"/>
    <w:rsid w:val="006F355E"/>
    <w:rsid w:val="007F6763"/>
    <w:rsid w:val="00874097"/>
    <w:rsid w:val="009C021C"/>
    <w:rsid w:val="00E30802"/>
    <w:rsid w:val="00E6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E32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E32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E32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E32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E32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E32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3228"/>
  </w:style>
  <w:style w:type="table" w:customStyle="1" w:styleId="TableNormal">
    <w:name w:val="Table Normal"/>
    <w:rsid w:val="003E3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32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E32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E32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E32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E32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E322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3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0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kopitova2011@yandex.ru" TargetMode="External"/><Relationship Id="rId13" Type="http://schemas.openxmlformats.org/officeDocument/2006/relationships/hyperlink" Target="mailto:yu.kopitova2011@yandex.ru" TargetMode="External"/><Relationship Id="rId18" Type="http://schemas.openxmlformats.org/officeDocument/2006/relationships/hyperlink" Target="mailto:yu.kopitova2011@yandex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yu.kopitova2011@yandex.ru" TargetMode="External"/><Relationship Id="rId12" Type="http://schemas.openxmlformats.org/officeDocument/2006/relationships/hyperlink" Target="mailto:yu.kopitova2011@yandex.ru" TargetMode="External"/><Relationship Id="rId17" Type="http://schemas.openxmlformats.org/officeDocument/2006/relationships/hyperlink" Target="mailto:yu.kopitova2011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ena-sidneva@yandex.ru" TargetMode="External"/><Relationship Id="rId20" Type="http://schemas.openxmlformats.org/officeDocument/2006/relationships/hyperlink" Target="mailto:niv9971@yand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mailto:elena-sidneva@yandex.ru" TargetMode="External"/><Relationship Id="rId5" Type="http://schemas.openxmlformats.org/officeDocument/2006/relationships/hyperlink" Target="mailto:elena-sidneva@yandex.ru" TargetMode="Externa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mailto:elena-sidneva@yandex.ru" TargetMode="External"/><Relationship Id="rId19" Type="http://schemas.openxmlformats.org/officeDocument/2006/relationships/hyperlink" Target="mailto:niv9971@yanddex.ru" TargetMode="External"/><Relationship Id="rId4" Type="http://schemas.openxmlformats.org/officeDocument/2006/relationships/hyperlink" Target="mailto:antipova.ga@mail.ru" TargetMode="Externa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mailto:antipova.g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2020-11-13T20:39:00Z</dcterms:created>
  <dcterms:modified xsi:type="dcterms:W3CDTF">2020-11-13T20:41:00Z</dcterms:modified>
</cp:coreProperties>
</file>